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A1922C" w14:textId="7AB33531" w:rsidR="00CB2443" w:rsidRPr="00CB2443" w:rsidRDefault="00CB2443" w:rsidP="00CB2443">
      <w:pPr>
        <w:spacing w:after="0" w:line="240" w:lineRule="auto"/>
        <w:jc w:val="center"/>
        <w:rPr>
          <w:rFonts w:ascii="Times New Roman" w:eastAsia="Times New Roman" w:hAnsi="Times New Roman" w:cs="Times New Roman"/>
          <w:b/>
          <w:bCs/>
        </w:rPr>
      </w:pPr>
      <w:r w:rsidRPr="00CB2443">
        <w:rPr>
          <w:rFonts w:ascii="Times New Roman" w:eastAsia="Times New Roman" w:hAnsi="Times New Roman" w:cs="Times New Roman"/>
          <w:b/>
          <w:bCs/>
        </w:rPr>
        <w:t>TRANSFORMASI RETORIKA POLITIK DI ERA DIGITAL</w:t>
      </w:r>
      <w:proofErr w:type="gramStart"/>
      <w:r w:rsidRPr="00CB2443">
        <w:rPr>
          <w:rFonts w:ascii="Times New Roman" w:eastAsia="Times New Roman" w:hAnsi="Times New Roman" w:cs="Times New Roman"/>
          <w:b/>
          <w:bCs/>
        </w:rPr>
        <w:t>:STRATEGI</w:t>
      </w:r>
      <w:proofErr w:type="gramEnd"/>
      <w:r w:rsidRPr="00CB2443">
        <w:rPr>
          <w:rFonts w:ascii="Times New Roman" w:eastAsia="Times New Roman" w:hAnsi="Times New Roman" w:cs="Times New Roman"/>
          <w:b/>
          <w:bCs/>
        </w:rPr>
        <w:t xml:space="preserve"> PERSUASI BERBASIS PERSONALISASI DAN EMOTIONAL FRAMING PADA PLATFORM MEDIA SOSIAL</w:t>
      </w:r>
    </w:p>
    <w:p w14:paraId="72FAD6A9" w14:textId="77777777" w:rsidR="00D47848" w:rsidRPr="00581189" w:rsidRDefault="00D47848" w:rsidP="00203122">
      <w:pPr>
        <w:pStyle w:val="Title"/>
        <w:tabs>
          <w:tab w:val="left" w:pos="6714"/>
        </w:tabs>
        <w:spacing w:after="0"/>
        <w:jc w:val="left"/>
        <w:rPr>
          <w:sz w:val="22"/>
          <w:szCs w:val="22"/>
          <w:lang w:val="en-MY"/>
        </w:rPr>
      </w:pPr>
    </w:p>
    <w:p w14:paraId="1C0A02FD" w14:textId="0367A7B0" w:rsidR="00D47848" w:rsidRPr="00AE00EB" w:rsidRDefault="00CB2443" w:rsidP="00203122">
      <w:pPr>
        <w:pStyle w:val="Author"/>
        <w:spacing w:after="0"/>
        <w:rPr>
          <w:sz w:val="22"/>
          <w:szCs w:val="22"/>
        </w:rPr>
      </w:pPr>
      <w:r w:rsidRPr="00CB2443">
        <w:rPr>
          <w:sz w:val="22"/>
          <w:szCs w:val="22"/>
        </w:rPr>
        <w:t>Rani Sophiana Simangu</w:t>
      </w:r>
      <w:r w:rsidR="000B1515">
        <w:rPr>
          <w:sz w:val="22"/>
          <w:szCs w:val="22"/>
        </w:rPr>
        <w:t>n</w:t>
      </w:r>
      <w:r w:rsidRPr="00CB2443">
        <w:rPr>
          <w:sz w:val="22"/>
          <w:szCs w:val="22"/>
        </w:rPr>
        <w:t>song</w:t>
      </w:r>
    </w:p>
    <w:p w14:paraId="673EAA52" w14:textId="77777777" w:rsidR="00D47848" w:rsidRPr="00581189" w:rsidRDefault="00D47848" w:rsidP="00203122">
      <w:pPr>
        <w:pStyle w:val="Title"/>
        <w:spacing w:after="0"/>
        <w:jc w:val="left"/>
        <w:rPr>
          <w:b w:val="0"/>
          <w:sz w:val="22"/>
          <w:szCs w:val="22"/>
        </w:rPr>
      </w:pPr>
    </w:p>
    <w:p w14:paraId="6A19040C" w14:textId="22A3B7DE" w:rsidR="00D47848" w:rsidRPr="00581189" w:rsidRDefault="00CB2443" w:rsidP="00203122">
      <w:pPr>
        <w:pStyle w:val="Title"/>
        <w:spacing w:after="0"/>
        <w:rPr>
          <w:b w:val="0"/>
          <w:bCs/>
          <w:sz w:val="22"/>
          <w:szCs w:val="22"/>
        </w:rPr>
      </w:pPr>
      <w:r>
        <w:rPr>
          <w:b w:val="0"/>
          <w:bCs/>
          <w:sz w:val="22"/>
          <w:szCs w:val="22"/>
        </w:rPr>
        <w:t>Universitas Islam riau</w:t>
      </w:r>
      <w:r w:rsidR="002157FD" w:rsidRPr="00581189">
        <w:rPr>
          <w:b w:val="0"/>
          <w:bCs/>
          <w:sz w:val="22"/>
          <w:szCs w:val="22"/>
          <w:vertAlign w:val="superscript"/>
          <w:lang w:val="id-ID"/>
        </w:rPr>
        <w:t>a</w:t>
      </w:r>
      <w:r>
        <w:rPr>
          <w:b w:val="0"/>
          <w:bCs/>
          <w:sz w:val="22"/>
          <w:szCs w:val="22"/>
        </w:rPr>
        <w:t xml:space="preserve"> </w:t>
      </w:r>
    </w:p>
    <w:p w14:paraId="60B3A4E4" w14:textId="29BE4972" w:rsidR="00D47848" w:rsidRPr="00AE00EB" w:rsidRDefault="00D47848" w:rsidP="00AE00EB">
      <w:pPr>
        <w:spacing w:after="0" w:line="240" w:lineRule="auto"/>
        <w:jc w:val="center"/>
        <w:rPr>
          <w:rFonts w:ascii="Times New Roman" w:hAnsi="Times New Roman" w:cs="Times New Roman"/>
        </w:rPr>
      </w:pPr>
      <w:r w:rsidRPr="00AE00EB">
        <w:rPr>
          <w:rFonts w:ascii="Times New Roman" w:hAnsi="Times New Roman" w:cs="Times New Roman"/>
        </w:rPr>
        <w:t>E-mail (</w:t>
      </w:r>
      <w:hyperlink r:id="rId9" w:history="1">
        <w:r w:rsidR="00CB2443" w:rsidRPr="00AE00EB">
          <w:rPr>
            <w:rStyle w:val="Hyperlink"/>
            <w:rFonts w:ascii="Times New Roman" w:eastAsia="Times New Roman" w:hAnsi="Times New Roman" w:cs="Times New Roman"/>
          </w:rPr>
          <w:t>ranisophianasimangunsong@student.uir.ac.id</w:t>
        </w:r>
      </w:hyperlink>
      <w:r w:rsidRPr="00AE00EB">
        <w:rPr>
          <w:rFonts w:ascii="Times New Roman" w:hAnsi="Times New Roman" w:cs="Times New Roman"/>
        </w:rPr>
        <w:t>)</w:t>
      </w:r>
    </w:p>
    <w:p w14:paraId="66C9B211" w14:textId="77777777" w:rsidR="00D47848" w:rsidRPr="00AE00EB" w:rsidRDefault="00D47848" w:rsidP="00D47848">
      <w:pPr>
        <w:jc w:val="center"/>
        <w:rPr>
          <w:rFonts w:ascii="Times New Roman" w:hAnsi="Times New Roman" w:cs="Times New Roman"/>
        </w:rPr>
      </w:pPr>
    </w:p>
    <w:p w14:paraId="72B908E6" w14:textId="459AEE72" w:rsidR="00A73832" w:rsidRDefault="00AE00EB" w:rsidP="00203122">
      <w:pPr>
        <w:spacing w:after="0"/>
        <w:jc w:val="center"/>
        <w:rPr>
          <w:rFonts w:ascii="Times New Roman" w:hAnsi="Times New Roman" w:cs="Times New Roman"/>
          <w:b/>
          <w:bCs/>
        </w:rPr>
      </w:pPr>
      <w:r>
        <w:rPr>
          <w:rFonts w:ascii="Times New Roman" w:hAnsi="Times New Roman" w:cs="Times New Roman"/>
          <w:b/>
          <w:bCs/>
        </w:rPr>
        <w:t>No. WhatsApp: 082386573055 (Rani Sophiana Simangunsong</w:t>
      </w:r>
      <w:r w:rsidR="00A73832">
        <w:rPr>
          <w:rFonts w:ascii="Times New Roman" w:hAnsi="Times New Roman" w:cs="Times New Roman"/>
          <w:b/>
          <w:bCs/>
        </w:rPr>
        <w:t>)</w:t>
      </w:r>
    </w:p>
    <w:p w14:paraId="62C11DF3" w14:textId="685507E1" w:rsidR="00D47848" w:rsidRPr="00581189" w:rsidRDefault="00D47848" w:rsidP="00203122">
      <w:pPr>
        <w:spacing w:after="0"/>
        <w:jc w:val="center"/>
        <w:rPr>
          <w:rFonts w:ascii="Times New Roman" w:hAnsi="Times New Roman" w:cs="Times New Roman"/>
          <w:b/>
          <w:bCs/>
        </w:rPr>
      </w:pPr>
      <w:r w:rsidRPr="00581189">
        <w:rPr>
          <w:rFonts w:ascii="Times New Roman" w:hAnsi="Times New Roman" w:cs="Times New Roman"/>
          <w:b/>
          <w:bCs/>
        </w:rPr>
        <w:t xml:space="preserve">Diterima: </w:t>
      </w:r>
      <w:r w:rsidR="00AE00EB">
        <w:rPr>
          <w:rFonts w:ascii="Times New Roman" w:hAnsi="Times New Roman" w:cs="Times New Roman"/>
          <w:b/>
          <w:bCs/>
        </w:rPr>
        <w:t xml:space="preserve">14 Juni </w:t>
      </w:r>
      <w:r w:rsidRPr="00581189">
        <w:rPr>
          <w:rFonts w:ascii="Times New Roman" w:hAnsi="Times New Roman" w:cs="Times New Roman"/>
          <w:b/>
          <w:bCs/>
        </w:rPr>
        <w:t>202</w:t>
      </w:r>
      <w:r w:rsidR="00AE00EB">
        <w:rPr>
          <w:rFonts w:ascii="Times New Roman" w:hAnsi="Times New Roman" w:cs="Times New Roman"/>
          <w:b/>
          <w:bCs/>
        </w:rPr>
        <w:t>6</w:t>
      </w:r>
      <w:r w:rsidRPr="00581189">
        <w:rPr>
          <w:rFonts w:ascii="Times New Roman" w:hAnsi="Times New Roman" w:cs="Times New Roman"/>
          <w:b/>
          <w:bCs/>
        </w:rPr>
        <w:t xml:space="preserve">. Disetujui: … </w:t>
      </w:r>
      <w:proofErr w:type="gramStart"/>
      <w:r w:rsidR="005649D7">
        <w:rPr>
          <w:rFonts w:ascii="Times New Roman" w:hAnsi="Times New Roman" w:cs="Times New Roman"/>
          <w:b/>
          <w:bCs/>
        </w:rPr>
        <w:t xml:space="preserve">Juni </w:t>
      </w:r>
      <w:r w:rsidRPr="00581189">
        <w:rPr>
          <w:rFonts w:ascii="Times New Roman" w:hAnsi="Times New Roman" w:cs="Times New Roman"/>
          <w:b/>
          <w:bCs/>
        </w:rPr>
        <w:t>202</w:t>
      </w:r>
      <w:r w:rsidR="005649D7">
        <w:rPr>
          <w:rFonts w:ascii="Times New Roman" w:hAnsi="Times New Roman" w:cs="Times New Roman"/>
          <w:b/>
          <w:bCs/>
        </w:rPr>
        <w:t>6</w:t>
      </w:r>
      <w:r w:rsidRPr="00581189">
        <w:rPr>
          <w:rFonts w:ascii="Times New Roman" w:hAnsi="Times New Roman" w:cs="Times New Roman"/>
          <w:b/>
          <w:bCs/>
        </w:rPr>
        <w:t>.</w:t>
      </w:r>
      <w:proofErr w:type="gramEnd"/>
      <w:r w:rsidRPr="00581189">
        <w:rPr>
          <w:rFonts w:ascii="Times New Roman" w:hAnsi="Times New Roman" w:cs="Times New Roman"/>
          <w:b/>
          <w:bCs/>
        </w:rPr>
        <w:t xml:space="preserve"> Dipublikasi: </w:t>
      </w:r>
      <w:r w:rsidR="00581189">
        <w:rPr>
          <w:rFonts w:ascii="Times New Roman" w:hAnsi="Times New Roman" w:cs="Times New Roman"/>
          <w:b/>
          <w:bCs/>
        </w:rPr>
        <w:t>Juni</w:t>
      </w:r>
      <w:r w:rsidRPr="00581189">
        <w:rPr>
          <w:rFonts w:ascii="Times New Roman" w:hAnsi="Times New Roman" w:cs="Times New Roman"/>
          <w:b/>
          <w:bCs/>
        </w:rPr>
        <w:t xml:space="preserve"> 202</w:t>
      </w:r>
      <w:r w:rsidR="005649D7">
        <w:rPr>
          <w:rFonts w:ascii="Times New Roman" w:hAnsi="Times New Roman" w:cs="Times New Roman"/>
          <w:b/>
          <w:bCs/>
        </w:rPr>
        <w:t>6</w:t>
      </w:r>
    </w:p>
    <w:p w14:paraId="25A6E313" w14:textId="77777777" w:rsidR="00D47848" w:rsidRPr="00581189" w:rsidRDefault="00D47848" w:rsidP="00D47848">
      <w:pPr>
        <w:rPr>
          <w:rFonts w:ascii="Times New Roman" w:hAnsi="Times New Roman" w:cs="Times New Roman"/>
        </w:rPr>
      </w:pPr>
    </w:p>
    <w:p w14:paraId="27E6AD23" w14:textId="58D1388A" w:rsidR="00203122" w:rsidRPr="00581189" w:rsidRDefault="00D47848" w:rsidP="00203122">
      <w:pPr>
        <w:spacing w:after="0"/>
        <w:jc w:val="center"/>
        <w:rPr>
          <w:rFonts w:ascii="Times New Roman" w:hAnsi="Times New Roman" w:cs="Times New Roman"/>
          <w:i/>
          <w:iCs/>
          <w:lang w:val="id-ID"/>
        </w:rPr>
      </w:pPr>
      <w:r w:rsidRPr="00581189">
        <w:rPr>
          <w:rFonts w:ascii="Times New Roman" w:hAnsi="Times New Roman" w:cs="Times New Roman"/>
          <w:b/>
          <w:i/>
          <w:iCs/>
          <w:lang w:val="id-ID"/>
        </w:rPr>
        <w:t>Abstract</w:t>
      </w:r>
      <w:r w:rsidRPr="00581189">
        <w:rPr>
          <w:rFonts w:ascii="Times New Roman" w:hAnsi="Times New Roman" w:cs="Times New Roman"/>
          <w:i/>
          <w:iCs/>
          <w:lang w:val="id-ID"/>
        </w:rPr>
        <w:t xml:space="preserve"> </w:t>
      </w:r>
    </w:p>
    <w:p w14:paraId="4C61177E" w14:textId="77777777" w:rsidR="00AE00EB" w:rsidRPr="00AE00EB" w:rsidRDefault="00AE00EB" w:rsidP="00AE00EB">
      <w:pPr>
        <w:pStyle w:val="HTMLPreformatted"/>
        <w:jc w:val="both"/>
        <w:rPr>
          <w:rFonts w:ascii="Times New Roman" w:hAnsi="Times New Roman" w:cs="Times New Roman"/>
          <w:i/>
          <w:sz w:val="22"/>
          <w:szCs w:val="22"/>
        </w:rPr>
      </w:pPr>
      <w:r w:rsidRPr="00AE00EB">
        <w:rPr>
          <w:rStyle w:val="y2iqfc"/>
          <w:rFonts w:ascii="Times New Roman" w:hAnsi="Times New Roman" w:cs="Times New Roman"/>
          <w:i/>
          <w:sz w:val="22"/>
          <w:szCs w:val="22"/>
          <w:lang w:val="en"/>
        </w:rPr>
        <w:t>This study aims to analyze the transformation of political rhetoric in the digital era through personalization-based persuasion strategies and emotional framing on social media platforms. The approach used is descriptive qualitative with data collection techniques of observing and recording political communication content on social media. Data analysis was conducted using digital rhetoric theory and Aristotle's rhetoric, which includes ethos, pathos, and logos. The results show that political communication on social media has shifted from conventional rhetoric to digital rhetoric that is more interactive, multimodal, and algorithm-based. Political personalization strategies are used to build emotional closeness and credibility (ethos), while emotional framing is used to influence the audience's emotions (pathos) so that messages are more easily accepted and disseminated. Meanwhile, the element of logos is still used but is not dominant. This study concludes that the transformation of political rhetoric in the digital era is characterized by the dominance of emotional and personal approaches in shaping public opinion on social media.</w:t>
      </w:r>
    </w:p>
    <w:p w14:paraId="306E2EFC" w14:textId="7513CDAC" w:rsidR="00203122" w:rsidRPr="00581189" w:rsidRDefault="00AE00EB" w:rsidP="00203122">
      <w:pPr>
        <w:spacing w:after="0"/>
        <w:jc w:val="both"/>
        <w:rPr>
          <w:rFonts w:ascii="Times New Roman" w:hAnsi="Times New Roman" w:cs="Times New Roman"/>
          <w:lang w:val="id-ID"/>
        </w:rPr>
      </w:pPr>
      <w:r w:rsidRPr="00581189">
        <w:rPr>
          <w:rFonts w:ascii="Times New Roman" w:hAnsi="Times New Roman" w:cs="Times New Roman"/>
          <w:lang w:val="id-ID"/>
        </w:rPr>
        <w:t xml:space="preserve"> </w:t>
      </w:r>
    </w:p>
    <w:p w14:paraId="2902E829" w14:textId="77777777" w:rsidR="00AE00EB" w:rsidRPr="00AE00EB" w:rsidRDefault="00D47848" w:rsidP="00AE00EB">
      <w:pPr>
        <w:pStyle w:val="HTMLPreformatted"/>
        <w:rPr>
          <w:rFonts w:ascii="Times New Roman" w:hAnsi="Times New Roman" w:cs="Times New Roman"/>
          <w:i/>
          <w:sz w:val="22"/>
          <w:szCs w:val="22"/>
        </w:rPr>
      </w:pPr>
      <w:r w:rsidRPr="00581189">
        <w:rPr>
          <w:rFonts w:ascii="Times New Roman" w:hAnsi="Times New Roman" w:cs="Times New Roman"/>
          <w:b/>
          <w:bCs/>
          <w:i/>
          <w:iCs/>
          <w:lang w:val="id-ID"/>
        </w:rPr>
        <w:t>Keywords</w:t>
      </w:r>
      <w:r w:rsidRPr="00581189">
        <w:rPr>
          <w:rFonts w:ascii="Times New Roman" w:hAnsi="Times New Roman" w:cs="Times New Roman"/>
          <w:b/>
          <w:bCs/>
          <w:i/>
          <w:iCs/>
        </w:rPr>
        <w:t>:</w:t>
      </w:r>
      <w:r w:rsidRPr="00581189">
        <w:rPr>
          <w:rFonts w:ascii="Times New Roman" w:hAnsi="Times New Roman" w:cs="Times New Roman"/>
          <w:b/>
          <w:i/>
          <w:iCs/>
          <w:lang w:val="id-ID"/>
        </w:rPr>
        <w:t xml:space="preserve"> </w:t>
      </w:r>
      <w:r w:rsidR="00AE00EB" w:rsidRPr="00AE00EB">
        <w:rPr>
          <w:rStyle w:val="y2iqfc"/>
          <w:rFonts w:ascii="Times New Roman" w:hAnsi="Times New Roman" w:cs="Times New Roman"/>
          <w:i/>
          <w:sz w:val="22"/>
          <w:szCs w:val="22"/>
          <w:lang w:val="en"/>
        </w:rPr>
        <w:t>digital rhetoric, social media politics, personalization, emotional framing, Aristotle</w:t>
      </w:r>
    </w:p>
    <w:p w14:paraId="12DF554F" w14:textId="6A826FAB" w:rsidR="00D47848" w:rsidRPr="00AE00EB" w:rsidRDefault="00D47848" w:rsidP="00203122">
      <w:pPr>
        <w:spacing w:after="0"/>
        <w:rPr>
          <w:rFonts w:ascii="Times New Roman" w:hAnsi="Times New Roman" w:cs="Times New Roman"/>
          <w:i/>
          <w:iCs/>
        </w:rPr>
      </w:pPr>
    </w:p>
    <w:p w14:paraId="1CD8755E" w14:textId="77777777" w:rsidR="00D47848" w:rsidRPr="00581189" w:rsidRDefault="00D47848" w:rsidP="00203122">
      <w:pPr>
        <w:spacing w:after="0"/>
        <w:rPr>
          <w:rFonts w:ascii="Times New Roman" w:hAnsi="Times New Roman" w:cs="Times New Roman"/>
          <w:lang w:val="id-ID"/>
        </w:rPr>
      </w:pPr>
    </w:p>
    <w:p w14:paraId="499F73E7" w14:textId="6D72ED3B" w:rsidR="00203122" w:rsidRPr="00581189" w:rsidRDefault="00D47848" w:rsidP="00203122">
      <w:pPr>
        <w:spacing w:after="0"/>
        <w:jc w:val="center"/>
        <w:rPr>
          <w:rFonts w:ascii="Times New Roman" w:hAnsi="Times New Roman" w:cs="Times New Roman"/>
          <w:b/>
          <w:lang w:val="id-ID"/>
        </w:rPr>
      </w:pPr>
      <w:r w:rsidRPr="00581189">
        <w:rPr>
          <w:rFonts w:ascii="Times New Roman" w:hAnsi="Times New Roman" w:cs="Times New Roman"/>
          <w:b/>
          <w:lang w:val="id-ID"/>
        </w:rPr>
        <w:t>Abstrak</w:t>
      </w:r>
    </w:p>
    <w:p w14:paraId="255279DA" w14:textId="478E314A" w:rsidR="00AE00EB" w:rsidRDefault="00AE00EB" w:rsidP="00AE00EB">
      <w:pPr>
        <w:pStyle w:val="NormalWeb"/>
        <w:jc w:val="both"/>
      </w:pPr>
      <w:proofErr w:type="gramStart"/>
      <w:r>
        <w:t>Penelitian ini bertujuan untuk menganalisis transformasi retorika politik di era digital melalui strategi persuasi berbasis personalisasi dan emotional framing pada platform media sosial.</w:t>
      </w:r>
      <w:proofErr w:type="gramEnd"/>
      <w:r>
        <w:t xml:space="preserve"> </w:t>
      </w:r>
      <w:proofErr w:type="gramStart"/>
      <w:r>
        <w:t>Pendekatan yang digunakan adalah kualitatif deskriptif dengan teknik pengumpulan data simak dan catat terhadap konten komunikasi politik di media sosial.</w:t>
      </w:r>
      <w:proofErr w:type="gramEnd"/>
      <w:r>
        <w:t xml:space="preserve"> </w:t>
      </w:r>
      <w:proofErr w:type="gramStart"/>
      <w:r>
        <w:t>Analisis data dilakukan menggunakan teori digital retorik dan retorika aristoteles yang mencakup ethos, pathos, dan logos.</w:t>
      </w:r>
      <w:proofErr w:type="gramEnd"/>
      <w:r>
        <w:t xml:space="preserve"> </w:t>
      </w:r>
      <w:proofErr w:type="gramStart"/>
      <w:r>
        <w:t>Hasil penelitian menunjukkan bahwa komunikasi politik di media sosial mengalami pergeseran dari retorika konvensional menuju retorika digital yang lebih interaktif, multimodal, dan berbasis algoritma.</w:t>
      </w:r>
      <w:proofErr w:type="gramEnd"/>
      <w:r>
        <w:t xml:space="preserve"> </w:t>
      </w:r>
      <w:proofErr w:type="gramStart"/>
      <w:r>
        <w:t>Strategi personalisasi politik digunakan untuk membangun kedekatan emosional dan kredibilitas (ethos), sedangkan emotional framing digunakan untuk memengaruhi emosi audiens (pathos) sehingga pesan lebih mudah diterima dan disebarluaskan.</w:t>
      </w:r>
      <w:proofErr w:type="gramEnd"/>
      <w:r>
        <w:t xml:space="preserve"> </w:t>
      </w:r>
      <w:proofErr w:type="gramStart"/>
      <w:r>
        <w:t>Sementara itu, unsur logos masih digunakan namun tidak menjadi dominan.</w:t>
      </w:r>
      <w:proofErr w:type="gramEnd"/>
      <w:r>
        <w:t xml:space="preserve"> </w:t>
      </w:r>
      <w:proofErr w:type="gramStart"/>
      <w:r>
        <w:t>Penelitian ini menyimpulkan bahwa transformasi retorika politik di era digital ditandai oleh dominasi pendekatan emosional dan personal dalam membentuk opini publik di media sosial.</w:t>
      </w:r>
      <w:proofErr w:type="gramEnd"/>
    </w:p>
    <w:p w14:paraId="160CB672" w14:textId="0FCACC86" w:rsidR="009365B0" w:rsidRPr="005F6B54" w:rsidRDefault="00AE00EB" w:rsidP="005F6B54">
      <w:pPr>
        <w:pStyle w:val="NormalWeb"/>
      </w:pPr>
      <w:r w:rsidRPr="00AE00EB">
        <w:rPr>
          <w:rStyle w:val="Strong"/>
          <w:sz w:val="22"/>
          <w:szCs w:val="22"/>
        </w:rPr>
        <w:lastRenderedPageBreak/>
        <w:t>Kata kunci</w:t>
      </w:r>
      <w:r>
        <w:rPr>
          <w:rStyle w:val="Strong"/>
        </w:rPr>
        <w:t>:</w:t>
      </w:r>
      <w:r>
        <w:t xml:space="preserve"> retorika digital, politik media sosial, personalisasi, emotional framing, Aristoteles.</w:t>
      </w:r>
    </w:p>
    <w:p w14:paraId="0C2CE61D" w14:textId="0EAE120B" w:rsidR="009365B0" w:rsidRPr="00581189" w:rsidRDefault="009365B0" w:rsidP="009365B0">
      <w:pPr>
        <w:pStyle w:val="Heading1"/>
        <w:numPr>
          <w:ilvl w:val="0"/>
          <w:numId w:val="1"/>
        </w:numPr>
        <w:tabs>
          <w:tab w:val="num" w:pos="360"/>
        </w:tabs>
        <w:ind w:left="284" w:hanging="284"/>
        <w:rPr>
          <w:rFonts w:cs="Times New Roman"/>
          <w:sz w:val="22"/>
          <w:szCs w:val="22"/>
        </w:rPr>
      </w:pPr>
      <w:r w:rsidRPr="00581189">
        <w:rPr>
          <w:rFonts w:cs="Times New Roman"/>
          <w:sz w:val="22"/>
          <w:szCs w:val="22"/>
          <w:lang w:val="id-ID"/>
        </w:rPr>
        <w:t>Pendahuluan</w:t>
      </w:r>
      <w:r w:rsidR="00581189">
        <w:rPr>
          <w:rFonts w:cs="Times New Roman"/>
          <w:sz w:val="22"/>
          <w:szCs w:val="22"/>
        </w:rPr>
        <w:t xml:space="preserve"> </w:t>
      </w:r>
    </w:p>
    <w:p w14:paraId="675C7E44" w14:textId="77777777" w:rsidR="00AE00EB" w:rsidRPr="005F6B54" w:rsidRDefault="00AE00EB" w:rsidP="005F6B54">
      <w:pPr>
        <w:pStyle w:val="NormalWeb"/>
        <w:ind w:firstLine="720"/>
        <w:jc w:val="both"/>
        <w:rPr>
          <w:sz w:val="22"/>
          <w:szCs w:val="22"/>
        </w:rPr>
      </w:pPr>
      <w:proofErr w:type="gramStart"/>
      <w:r w:rsidRPr="005F6B54">
        <w:rPr>
          <w:sz w:val="22"/>
          <w:szCs w:val="22"/>
        </w:rPr>
        <w:t>Perkembangan teknologi digital telah membawa perubahan yang signifikan terhadap praktik komunikasi politik di Indonesia.</w:t>
      </w:r>
      <w:proofErr w:type="gramEnd"/>
      <w:r w:rsidRPr="005F6B54">
        <w:rPr>
          <w:sz w:val="22"/>
          <w:szCs w:val="22"/>
        </w:rPr>
        <w:t xml:space="preserve"> </w:t>
      </w:r>
      <w:proofErr w:type="gramStart"/>
      <w:r w:rsidRPr="005F6B54">
        <w:rPr>
          <w:sz w:val="22"/>
          <w:szCs w:val="22"/>
        </w:rPr>
        <w:t>Kehadiran media sosial telah menggeser pola komunikasi politik yang sebelumnya berlangsung melalui media konvensional menjadi lebih interaktif, partisipatif, dan berbasis jaringan.</w:t>
      </w:r>
      <w:proofErr w:type="gramEnd"/>
      <w:r w:rsidRPr="005F6B54">
        <w:rPr>
          <w:sz w:val="22"/>
          <w:szCs w:val="22"/>
        </w:rPr>
        <w:t xml:space="preserve"> </w:t>
      </w:r>
      <w:proofErr w:type="gramStart"/>
      <w:r w:rsidRPr="005F6B54">
        <w:rPr>
          <w:sz w:val="22"/>
          <w:szCs w:val="22"/>
        </w:rPr>
        <w:t>Dalam ruang digital, bahasa tidak lagi hanya berfungsi sebagai alat penyampaian informasi, tetapi juga sebagai instrumen pembentukan opini publik, konstruksi identitas politik, dan reproduksi kekuasaan.</w:t>
      </w:r>
      <w:proofErr w:type="gramEnd"/>
      <w:r w:rsidRPr="005F6B54">
        <w:rPr>
          <w:sz w:val="22"/>
          <w:szCs w:val="22"/>
        </w:rPr>
        <w:t xml:space="preserve"> </w:t>
      </w:r>
      <w:proofErr w:type="gramStart"/>
      <w:r w:rsidRPr="005F6B54">
        <w:rPr>
          <w:sz w:val="22"/>
          <w:szCs w:val="22"/>
        </w:rPr>
        <w:t>Penggunaan bahasa dalam media sosial memungkinkan aktor politik menyampaikan pesan secara langsung kepada masyarakat sekaligus membangun citra politik melalui berbagai strategi retoris yang disesuaikan dengan karakteristik platform digital (Nainggolan, Godliebe, &amp; Hadi, 2024).</w:t>
      </w:r>
      <w:proofErr w:type="gramEnd"/>
      <w:r w:rsidRPr="005F6B54">
        <w:rPr>
          <w:sz w:val="22"/>
          <w:szCs w:val="22"/>
        </w:rPr>
        <w:t xml:space="preserve"> </w:t>
      </w:r>
    </w:p>
    <w:p w14:paraId="6264E1D9" w14:textId="77777777" w:rsidR="00AE00EB" w:rsidRPr="005F6B54" w:rsidRDefault="00AE00EB" w:rsidP="005F6B54">
      <w:pPr>
        <w:pStyle w:val="NormalWeb"/>
        <w:ind w:firstLine="720"/>
        <w:jc w:val="both"/>
        <w:rPr>
          <w:sz w:val="22"/>
          <w:szCs w:val="22"/>
        </w:rPr>
      </w:pPr>
      <w:proofErr w:type="gramStart"/>
      <w:r w:rsidRPr="005F6B54">
        <w:rPr>
          <w:sz w:val="22"/>
          <w:szCs w:val="22"/>
        </w:rPr>
        <w:t>Dalam perspektif kajian Bahasa dan Sastra Indonesia, fenomena komunikasi politik digital dapat dipahami sebagai bagian dari perkembangan wacana politik yang memanfaatkan bahasa sebagai sarana persuasi.</w:t>
      </w:r>
      <w:proofErr w:type="gramEnd"/>
      <w:r w:rsidRPr="005F6B54">
        <w:rPr>
          <w:sz w:val="22"/>
          <w:szCs w:val="22"/>
        </w:rPr>
        <w:t xml:space="preserve"> Bahasa politik tidak hanya merepresentasikan realitas sosial, tetapi juga berperan dalam membentuk </w:t>
      </w:r>
      <w:proofErr w:type="gramStart"/>
      <w:r w:rsidRPr="005F6B54">
        <w:rPr>
          <w:sz w:val="22"/>
          <w:szCs w:val="22"/>
        </w:rPr>
        <w:t>cara</w:t>
      </w:r>
      <w:proofErr w:type="gramEnd"/>
      <w:r w:rsidRPr="005F6B54">
        <w:rPr>
          <w:sz w:val="22"/>
          <w:szCs w:val="22"/>
        </w:rPr>
        <w:t xml:space="preserve"> masyarakat memahami suatu isu, tokoh, maupun kebijakan tertentu. </w:t>
      </w:r>
      <w:proofErr w:type="gramStart"/>
      <w:r w:rsidRPr="005F6B54">
        <w:rPr>
          <w:sz w:val="22"/>
          <w:szCs w:val="22"/>
        </w:rPr>
        <w:t xml:space="preserve">Menurut </w:t>
      </w:r>
      <w:r w:rsidRPr="005F6B54">
        <w:rPr>
          <w:b/>
          <w:sz w:val="22"/>
          <w:szCs w:val="22"/>
        </w:rPr>
        <w:t>(</w:t>
      </w:r>
      <w:r w:rsidRPr="005F6B54">
        <w:rPr>
          <w:rStyle w:val="Strong"/>
          <w:b w:val="0"/>
          <w:sz w:val="22"/>
          <w:szCs w:val="22"/>
        </w:rPr>
        <w:t>Ilmiawan, 2024)</w:t>
      </w:r>
      <w:r w:rsidRPr="005F6B54">
        <w:rPr>
          <w:sz w:val="22"/>
          <w:szCs w:val="22"/>
        </w:rPr>
        <w:t>, bahasa dalam wacana politik berfungsi sebagai instrumen kekuasaan yang mampu membangun citra, memengaruhi opini publik, serta menciptakan realitas sosial sesuai kepentingan kelompok tertentu.</w:t>
      </w:r>
      <w:proofErr w:type="gramEnd"/>
      <w:r w:rsidRPr="005F6B54">
        <w:rPr>
          <w:sz w:val="22"/>
          <w:szCs w:val="22"/>
        </w:rPr>
        <w:t xml:space="preserve"> </w:t>
      </w:r>
      <w:proofErr w:type="gramStart"/>
      <w:r w:rsidRPr="005F6B54">
        <w:rPr>
          <w:sz w:val="22"/>
          <w:szCs w:val="22"/>
        </w:rPr>
        <w:t>Dengan demikian, penggunaan bahasa dalam media sosial menjadi aspek penting dalam memahami transformasi retorika politik kontemporer.</w:t>
      </w:r>
      <w:proofErr w:type="gramEnd"/>
      <w:r w:rsidRPr="005F6B54">
        <w:rPr>
          <w:sz w:val="22"/>
          <w:szCs w:val="22"/>
        </w:rPr>
        <w:t xml:space="preserve"> </w:t>
      </w:r>
    </w:p>
    <w:p w14:paraId="5339384B" w14:textId="5C8FB2CA" w:rsidR="00AE00EB" w:rsidRPr="005F6B54" w:rsidRDefault="00AE00EB" w:rsidP="005F6B54">
      <w:pPr>
        <w:pStyle w:val="NormalWeb"/>
        <w:ind w:firstLine="720"/>
        <w:jc w:val="both"/>
        <w:rPr>
          <w:sz w:val="22"/>
          <w:szCs w:val="22"/>
        </w:rPr>
      </w:pPr>
      <w:proofErr w:type="gramStart"/>
      <w:r w:rsidRPr="005F6B54">
        <w:rPr>
          <w:sz w:val="22"/>
          <w:szCs w:val="22"/>
        </w:rPr>
        <w:t xml:space="preserve">Transformasi tersebut dapat dijelaskan melalui konsep </w:t>
      </w:r>
      <w:r w:rsidR="005F6B54" w:rsidRPr="005F6B54">
        <w:rPr>
          <w:rStyle w:val="Strong"/>
          <w:b w:val="0"/>
          <w:sz w:val="22"/>
          <w:szCs w:val="22"/>
        </w:rPr>
        <w:t>digital retorik</w:t>
      </w:r>
      <w:r w:rsidRPr="005F6B54">
        <w:rPr>
          <w:sz w:val="22"/>
          <w:szCs w:val="22"/>
        </w:rPr>
        <w:t xml:space="preserve"> yang menempatkan teknologi digital sebagai ruang baru bagi praktik persuasi.</w:t>
      </w:r>
      <w:proofErr w:type="gramEnd"/>
      <w:r w:rsidRPr="005F6B54">
        <w:rPr>
          <w:sz w:val="22"/>
          <w:szCs w:val="22"/>
        </w:rPr>
        <w:t xml:space="preserve"> </w:t>
      </w:r>
      <w:proofErr w:type="gramStart"/>
      <w:r w:rsidRPr="005F6B54">
        <w:rPr>
          <w:sz w:val="22"/>
          <w:szCs w:val="22"/>
        </w:rPr>
        <w:t>Retorika digital tidak hanya berfokus pada penggunaan bahasa verbal, tetapi juga melibatkan unsur visual, interaktivitas, algoritma, dan partisipasi pengguna dalam membentuk makna.</w:t>
      </w:r>
      <w:proofErr w:type="gramEnd"/>
      <w:r w:rsidRPr="005F6B54">
        <w:rPr>
          <w:sz w:val="22"/>
          <w:szCs w:val="22"/>
        </w:rPr>
        <w:t xml:space="preserve"> </w:t>
      </w:r>
      <w:proofErr w:type="gramStart"/>
      <w:r w:rsidRPr="005F6B54">
        <w:rPr>
          <w:sz w:val="22"/>
          <w:szCs w:val="22"/>
        </w:rPr>
        <w:t>Dalam konteks media sosial, keberhasilan sebuah pesan politik tidak hanya ditentukan oleh kekuatan argumentasi, tetapi juga oleh kemampuan pesan tersebut memperoleh perhatian, interaksi, dan penyebaran yang luas di kalangan pengguna.</w:t>
      </w:r>
      <w:proofErr w:type="gramEnd"/>
      <w:r w:rsidRPr="005F6B54">
        <w:rPr>
          <w:sz w:val="22"/>
          <w:szCs w:val="22"/>
        </w:rPr>
        <w:t xml:space="preserve"> </w:t>
      </w:r>
      <w:proofErr w:type="gramStart"/>
      <w:r w:rsidRPr="005F6B54">
        <w:rPr>
          <w:sz w:val="22"/>
          <w:szCs w:val="22"/>
        </w:rPr>
        <w:t>Oleh karena itu, strategi komunikasi politik digital cenderung mengutamakan pendekatan yang lebih personal dan emosional dibandingkan komunikasi politik konvensional.</w:t>
      </w:r>
      <w:proofErr w:type="gramEnd"/>
    </w:p>
    <w:p w14:paraId="553175C1" w14:textId="77777777" w:rsidR="00AE00EB" w:rsidRPr="005F6B54" w:rsidRDefault="00AE00EB" w:rsidP="005F6B54">
      <w:pPr>
        <w:pStyle w:val="NormalWeb"/>
        <w:ind w:firstLine="720"/>
        <w:jc w:val="both"/>
        <w:rPr>
          <w:sz w:val="22"/>
          <w:szCs w:val="22"/>
        </w:rPr>
      </w:pPr>
      <w:r w:rsidRPr="005F6B54">
        <w:rPr>
          <w:sz w:val="22"/>
          <w:szCs w:val="22"/>
        </w:rPr>
        <w:t xml:space="preserve">Selain perspektif digital rhetoric, kajian retorika politik juga dapat dianalisis melalui teori retorika klasik yang dikemukakan oleh </w:t>
      </w:r>
      <w:proofErr w:type="gramStart"/>
      <w:r w:rsidRPr="005F6B54">
        <w:rPr>
          <w:rStyle w:val="Strong"/>
          <w:b w:val="0"/>
          <w:sz w:val="22"/>
          <w:szCs w:val="22"/>
        </w:rPr>
        <w:t>aristotle</w:t>
      </w:r>
      <w:r w:rsidRPr="005F6B54">
        <w:rPr>
          <w:b/>
          <w:sz w:val="22"/>
          <w:szCs w:val="22"/>
        </w:rPr>
        <w:t>s</w:t>
      </w:r>
      <w:proofErr w:type="gramEnd"/>
      <w:r w:rsidRPr="005F6B54">
        <w:rPr>
          <w:sz w:val="22"/>
          <w:szCs w:val="22"/>
        </w:rPr>
        <w:t xml:space="preserve">. </w:t>
      </w:r>
      <w:proofErr w:type="gramStart"/>
      <w:r w:rsidRPr="005F6B54">
        <w:rPr>
          <w:sz w:val="22"/>
          <w:szCs w:val="22"/>
        </w:rPr>
        <w:t xml:space="preserve">Dalam teori tersebut, efektivitas persuasi ditentukan oleh tiga unsur utama, yaitu </w:t>
      </w:r>
      <w:r w:rsidRPr="005F6B54">
        <w:rPr>
          <w:rStyle w:val="Emphasis"/>
          <w:sz w:val="22"/>
          <w:szCs w:val="22"/>
        </w:rPr>
        <w:t>ethos</w:t>
      </w:r>
      <w:r w:rsidRPr="005F6B54">
        <w:rPr>
          <w:sz w:val="22"/>
          <w:szCs w:val="22"/>
        </w:rPr>
        <w:t xml:space="preserve"> (kredibilitas komunikator), </w:t>
      </w:r>
      <w:r w:rsidRPr="005F6B54">
        <w:rPr>
          <w:rStyle w:val="Emphasis"/>
          <w:sz w:val="22"/>
          <w:szCs w:val="22"/>
        </w:rPr>
        <w:t>pathos</w:t>
      </w:r>
      <w:r w:rsidRPr="005F6B54">
        <w:rPr>
          <w:sz w:val="22"/>
          <w:szCs w:val="22"/>
        </w:rPr>
        <w:t xml:space="preserve"> (daya tarik emosional), dan </w:t>
      </w:r>
      <w:r w:rsidRPr="005F6B54">
        <w:rPr>
          <w:rStyle w:val="Emphasis"/>
          <w:sz w:val="22"/>
          <w:szCs w:val="22"/>
        </w:rPr>
        <w:t>logos</w:t>
      </w:r>
      <w:r w:rsidRPr="005F6B54">
        <w:rPr>
          <w:sz w:val="22"/>
          <w:szCs w:val="22"/>
        </w:rPr>
        <w:t xml:space="preserve"> (argumentasi rasional).</w:t>
      </w:r>
      <w:proofErr w:type="gramEnd"/>
      <w:r w:rsidRPr="005F6B54">
        <w:rPr>
          <w:sz w:val="22"/>
          <w:szCs w:val="22"/>
        </w:rPr>
        <w:t xml:space="preserve"> </w:t>
      </w:r>
      <w:proofErr w:type="gramStart"/>
      <w:r w:rsidRPr="005F6B54">
        <w:rPr>
          <w:sz w:val="22"/>
          <w:szCs w:val="22"/>
        </w:rPr>
        <w:t>Ketiga unsur tersebut masih relevan dalam komunikasi politik digital, namun mengalami adaptasi sesuai karakteristik media sosial.</w:t>
      </w:r>
      <w:proofErr w:type="gramEnd"/>
      <w:r w:rsidRPr="005F6B54">
        <w:rPr>
          <w:sz w:val="22"/>
          <w:szCs w:val="22"/>
        </w:rPr>
        <w:t xml:space="preserve"> </w:t>
      </w:r>
      <w:proofErr w:type="gramStart"/>
      <w:r w:rsidRPr="005F6B54">
        <w:rPr>
          <w:sz w:val="22"/>
          <w:szCs w:val="22"/>
        </w:rPr>
        <w:t xml:space="preserve">Dalam praktiknya, </w:t>
      </w:r>
      <w:r w:rsidRPr="005F6B54">
        <w:rPr>
          <w:rStyle w:val="Emphasis"/>
          <w:sz w:val="22"/>
          <w:szCs w:val="22"/>
        </w:rPr>
        <w:t>ethos</w:t>
      </w:r>
      <w:r w:rsidRPr="005F6B54">
        <w:rPr>
          <w:sz w:val="22"/>
          <w:szCs w:val="22"/>
        </w:rPr>
        <w:t xml:space="preserve"> diwujudkan melalui pembangunan citra personal politisi, </w:t>
      </w:r>
      <w:r w:rsidRPr="005F6B54">
        <w:rPr>
          <w:rStyle w:val="Emphasis"/>
          <w:sz w:val="22"/>
          <w:szCs w:val="22"/>
        </w:rPr>
        <w:t>pathos</w:t>
      </w:r>
      <w:r w:rsidRPr="005F6B54">
        <w:rPr>
          <w:sz w:val="22"/>
          <w:szCs w:val="22"/>
        </w:rPr>
        <w:t xml:space="preserve"> diwujudkan melalui penggunaan bahasa yang mampu membangkitkan emosi audiens, sedangkan </w:t>
      </w:r>
      <w:r w:rsidRPr="005F6B54">
        <w:rPr>
          <w:rStyle w:val="Emphasis"/>
          <w:sz w:val="22"/>
          <w:szCs w:val="22"/>
        </w:rPr>
        <w:t>logos</w:t>
      </w:r>
      <w:r w:rsidRPr="005F6B54">
        <w:rPr>
          <w:sz w:val="22"/>
          <w:szCs w:val="22"/>
        </w:rPr>
        <w:t xml:space="preserve"> diwujudkan melalui narasi dan argumentasi yang mendukung posisi politik tertentu.</w:t>
      </w:r>
      <w:proofErr w:type="gramEnd"/>
    </w:p>
    <w:p w14:paraId="5E8CD36A" w14:textId="5307A0D3" w:rsidR="00AE00EB" w:rsidRPr="005F6B54" w:rsidRDefault="00AE00EB" w:rsidP="005F6B54">
      <w:pPr>
        <w:pStyle w:val="NormalWeb"/>
        <w:ind w:firstLine="720"/>
        <w:jc w:val="both"/>
        <w:rPr>
          <w:sz w:val="22"/>
          <w:szCs w:val="22"/>
        </w:rPr>
      </w:pPr>
      <w:proofErr w:type="gramStart"/>
      <w:r w:rsidRPr="005F6B54">
        <w:rPr>
          <w:sz w:val="22"/>
          <w:szCs w:val="22"/>
        </w:rPr>
        <w:t xml:space="preserve">Salah satu fenomena yang menonjol dalam retorika politik digital adalah meningkatnya penggunaan strategi </w:t>
      </w:r>
      <w:r w:rsidRPr="005F6B54">
        <w:rPr>
          <w:rStyle w:val="Strong"/>
          <w:b w:val="0"/>
          <w:sz w:val="22"/>
          <w:szCs w:val="22"/>
        </w:rPr>
        <w:t>personalisasi politik</w:t>
      </w:r>
      <w:r w:rsidRPr="005F6B54">
        <w:rPr>
          <w:sz w:val="22"/>
          <w:szCs w:val="22"/>
        </w:rPr>
        <w:t xml:space="preserve"> (</w:t>
      </w:r>
      <w:r w:rsidRPr="005F6B54">
        <w:rPr>
          <w:rStyle w:val="Emphasis"/>
          <w:sz w:val="22"/>
          <w:szCs w:val="22"/>
        </w:rPr>
        <w:t>political personalization</w:t>
      </w:r>
      <w:r w:rsidRPr="005F6B54">
        <w:rPr>
          <w:sz w:val="22"/>
          <w:szCs w:val="22"/>
        </w:rPr>
        <w:t>).</w:t>
      </w:r>
      <w:proofErr w:type="gramEnd"/>
      <w:r w:rsidRPr="005F6B54">
        <w:rPr>
          <w:sz w:val="22"/>
          <w:szCs w:val="22"/>
        </w:rPr>
        <w:t xml:space="preserve"> </w:t>
      </w:r>
      <w:proofErr w:type="gramStart"/>
      <w:r w:rsidRPr="005F6B54">
        <w:rPr>
          <w:sz w:val="22"/>
          <w:szCs w:val="22"/>
        </w:rPr>
        <w:t>Strategi ini ditandai dengan kecenderungan aktor politik menampilkan kehidupan pribadi, aktivitas keseharian, nilai-nilai personal, serta pengalaman individu dalam komunikasi publik.</w:t>
      </w:r>
      <w:proofErr w:type="gramEnd"/>
      <w:r w:rsidRPr="005F6B54">
        <w:rPr>
          <w:sz w:val="22"/>
          <w:szCs w:val="22"/>
        </w:rPr>
        <w:t xml:space="preserve"> </w:t>
      </w:r>
      <w:proofErr w:type="gramStart"/>
      <w:r w:rsidRPr="005F6B54">
        <w:rPr>
          <w:sz w:val="22"/>
          <w:szCs w:val="22"/>
        </w:rPr>
        <w:t>Personalisasi memungkinkan politisi membangun kedekatan psikologis dengan audiens sehingga menciptakan kesan autentik dan meningkatkan kepercayaan publik.</w:t>
      </w:r>
      <w:proofErr w:type="gramEnd"/>
      <w:r w:rsidRPr="005F6B54">
        <w:rPr>
          <w:sz w:val="22"/>
          <w:szCs w:val="22"/>
        </w:rPr>
        <w:t xml:space="preserve"> Dalam media sosial, figur politik tidak lagi dipandang hanya sebagai representasi institusi atau partai politik, tetapi juga sebagai individu yang memiliki karakter dan identitas yang dapat dihubungkan oleh masyarakat.Di samping personalisasi, strategi </w:t>
      </w:r>
      <w:r w:rsidRPr="005F6B54">
        <w:rPr>
          <w:rStyle w:val="Strong"/>
          <w:b w:val="0"/>
          <w:sz w:val="22"/>
          <w:szCs w:val="22"/>
        </w:rPr>
        <w:t>emotional framing</w:t>
      </w:r>
      <w:r w:rsidRPr="005F6B54">
        <w:rPr>
          <w:b/>
          <w:sz w:val="22"/>
          <w:szCs w:val="22"/>
        </w:rPr>
        <w:t xml:space="preserve"> </w:t>
      </w:r>
      <w:r w:rsidRPr="005F6B54">
        <w:rPr>
          <w:sz w:val="22"/>
          <w:szCs w:val="22"/>
        </w:rPr>
        <w:t xml:space="preserve">atau pembingkaian emosional juga semakin dominan dalam komunikasi politik digital. </w:t>
      </w:r>
      <w:proofErr w:type="gramStart"/>
      <w:r w:rsidRPr="005F6B54">
        <w:rPr>
          <w:sz w:val="22"/>
          <w:szCs w:val="22"/>
        </w:rPr>
        <w:t>Emotional framing merupakan teknik penyusunan pesan yang bertujuan membangkitkan emosi tertentu seperti harapan, kebanggaan, empati, kemarahan, maupun ketakutan agar audiens lebih mudah menerima dan menyebarkan pesan politik.</w:t>
      </w:r>
      <w:proofErr w:type="gramEnd"/>
      <w:r w:rsidRPr="005F6B54">
        <w:rPr>
          <w:sz w:val="22"/>
          <w:szCs w:val="22"/>
        </w:rPr>
        <w:t xml:space="preserve"> </w:t>
      </w:r>
      <w:proofErr w:type="gramStart"/>
      <w:r w:rsidRPr="005F6B54">
        <w:rPr>
          <w:sz w:val="22"/>
          <w:szCs w:val="22"/>
        </w:rPr>
        <w:t>Penelitian (</w:t>
      </w:r>
      <w:r w:rsidRPr="005F6B54">
        <w:rPr>
          <w:rStyle w:val="Strong"/>
          <w:b w:val="0"/>
          <w:sz w:val="22"/>
          <w:szCs w:val="22"/>
        </w:rPr>
        <w:t xml:space="preserve">Yanti, Rizqiana, Fadhilah, dan Nisa, </w:t>
      </w:r>
      <w:r w:rsidRPr="005F6B54">
        <w:rPr>
          <w:rStyle w:val="Strong"/>
          <w:b w:val="0"/>
          <w:sz w:val="22"/>
          <w:szCs w:val="22"/>
        </w:rPr>
        <w:lastRenderedPageBreak/>
        <w:t>2025)</w:t>
      </w:r>
      <w:r w:rsidRPr="005F6B54">
        <w:rPr>
          <w:sz w:val="22"/>
          <w:szCs w:val="22"/>
        </w:rPr>
        <w:t xml:space="preserve"> menunjukkan bahwa propaganda politik di media sosial sering kali memanfaatkan pendekatan emosional, simbolik, dan berbasis algoritma untuk membentuk opini publik.</w:t>
      </w:r>
      <w:proofErr w:type="gramEnd"/>
      <w:r w:rsidRPr="005F6B54">
        <w:rPr>
          <w:sz w:val="22"/>
          <w:szCs w:val="22"/>
        </w:rPr>
        <w:t xml:space="preserve"> </w:t>
      </w:r>
      <w:proofErr w:type="gramStart"/>
      <w:r w:rsidRPr="005F6B54">
        <w:rPr>
          <w:sz w:val="22"/>
          <w:szCs w:val="22"/>
        </w:rPr>
        <w:t>Kondisi ini menunjukkan bahwa emosi menjadi salah satu faktor utama yang menentukan efektivitas komunikasi politik di ruang digital.</w:t>
      </w:r>
      <w:proofErr w:type="gramEnd"/>
      <w:r w:rsidRPr="005F6B54">
        <w:rPr>
          <w:sz w:val="22"/>
          <w:szCs w:val="22"/>
        </w:rPr>
        <w:t xml:space="preserve"> </w:t>
      </w:r>
    </w:p>
    <w:p w14:paraId="1CB114D5" w14:textId="77777777" w:rsidR="005F6B54" w:rsidRPr="005F6B54" w:rsidRDefault="00AE00EB" w:rsidP="005F6B54">
      <w:pPr>
        <w:pStyle w:val="NormalWeb"/>
        <w:ind w:firstLine="720"/>
        <w:jc w:val="both"/>
        <w:rPr>
          <w:sz w:val="22"/>
          <w:szCs w:val="22"/>
        </w:rPr>
      </w:pPr>
      <w:proofErr w:type="gramStart"/>
      <w:r w:rsidRPr="005F6B54">
        <w:rPr>
          <w:sz w:val="22"/>
          <w:szCs w:val="22"/>
        </w:rPr>
        <w:t>Penggunaan bahasa dalam media sosial tidak hanya digunakan untuk membangun dukungan politik, tetapi juga dapat menjadi sarana reproduksi kekuasaan dan kekerasan simbolik.</w:t>
      </w:r>
      <w:proofErr w:type="gramEnd"/>
      <w:r w:rsidRPr="005F6B54">
        <w:rPr>
          <w:sz w:val="22"/>
          <w:szCs w:val="22"/>
        </w:rPr>
        <w:t xml:space="preserve"> </w:t>
      </w:r>
      <w:proofErr w:type="gramStart"/>
      <w:r w:rsidRPr="005F6B54">
        <w:rPr>
          <w:sz w:val="22"/>
          <w:szCs w:val="22"/>
        </w:rPr>
        <w:t>Penelitian (</w:t>
      </w:r>
      <w:r w:rsidRPr="005F6B54">
        <w:rPr>
          <w:rStyle w:val="Strong"/>
          <w:b w:val="0"/>
          <w:sz w:val="22"/>
          <w:szCs w:val="22"/>
        </w:rPr>
        <w:t>Eliya, Lida, 2026</w:t>
      </w:r>
      <w:r w:rsidRPr="005F6B54">
        <w:rPr>
          <w:rStyle w:val="Strong"/>
          <w:sz w:val="22"/>
          <w:szCs w:val="22"/>
        </w:rPr>
        <w:t>)</w:t>
      </w:r>
      <w:r w:rsidRPr="005F6B54">
        <w:rPr>
          <w:sz w:val="22"/>
          <w:szCs w:val="22"/>
        </w:rPr>
        <w:t xml:space="preserve"> menemukan bahwa bahasa di media sosial dapat digunakan sebagai instrumen dominasi simbolik melalui pelabelan negatif, bahasa seksis, dan ekspresi yang merendahkan kelompok tertentu.</w:t>
      </w:r>
      <w:proofErr w:type="gramEnd"/>
      <w:r w:rsidRPr="005F6B54">
        <w:rPr>
          <w:sz w:val="22"/>
          <w:szCs w:val="22"/>
        </w:rPr>
        <w:t xml:space="preserve"> </w:t>
      </w:r>
      <w:proofErr w:type="gramStart"/>
      <w:r w:rsidRPr="005F6B54">
        <w:rPr>
          <w:sz w:val="22"/>
          <w:szCs w:val="22"/>
        </w:rPr>
        <w:t>Temuan tersebut menunjukkan bahwa praktik retorika digital tidak dapat dipisahkan dari relasi kekuasaan yang bekerja melalui bahasa dalam ruang publik digital.</w:t>
      </w:r>
      <w:proofErr w:type="gramEnd"/>
      <w:r w:rsidRPr="005F6B54">
        <w:rPr>
          <w:sz w:val="22"/>
          <w:szCs w:val="22"/>
        </w:rPr>
        <w:t xml:space="preserve"> </w:t>
      </w:r>
      <w:proofErr w:type="gramStart"/>
      <w:r w:rsidRPr="005F6B54">
        <w:rPr>
          <w:sz w:val="22"/>
          <w:szCs w:val="22"/>
        </w:rPr>
        <w:t>Kajian mengenai komunikasi politik digital juga menunjukkan bahwa media sosial telah menjadi arena utama dalam kampanye politik modern.</w:t>
      </w:r>
      <w:proofErr w:type="gramEnd"/>
      <w:r w:rsidRPr="005F6B54">
        <w:rPr>
          <w:sz w:val="22"/>
          <w:szCs w:val="22"/>
        </w:rPr>
        <w:t xml:space="preserve"> </w:t>
      </w:r>
      <w:proofErr w:type="gramStart"/>
      <w:r w:rsidRPr="005F6B54">
        <w:rPr>
          <w:sz w:val="22"/>
          <w:szCs w:val="22"/>
        </w:rPr>
        <w:t>Media sosial memungkinkan penyebaran pesan politik secara cepat, luas, dan tersegmentasi sehingga meningkatkan efektivitas persuasi politik.</w:t>
      </w:r>
      <w:proofErr w:type="gramEnd"/>
    </w:p>
    <w:p w14:paraId="4C35370B" w14:textId="47FFE49A" w:rsidR="00AE00EB" w:rsidRPr="005F6B54" w:rsidRDefault="00AE00EB" w:rsidP="005F6B54">
      <w:pPr>
        <w:pStyle w:val="NormalWeb"/>
        <w:ind w:firstLine="720"/>
        <w:jc w:val="both"/>
        <w:rPr>
          <w:sz w:val="22"/>
          <w:szCs w:val="22"/>
        </w:rPr>
      </w:pPr>
      <w:proofErr w:type="gramStart"/>
      <w:r w:rsidRPr="005F6B54">
        <w:rPr>
          <w:sz w:val="22"/>
          <w:szCs w:val="22"/>
        </w:rPr>
        <w:t xml:space="preserve">Penelitian </w:t>
      </w:r>
      <w:r w:rsidRPr="005F6B54">
        <w:rPr>
          <w:b/>
          <w:sz w:val="22"/>
          <w:szCs w:val="22"/>
        </w:rPr>
        <w:t>(</w:t>
      </w:r>
      <w:r w:rsidRPr="005F6B54">
        <w:rPr>
          <w:rStyle w:val="Strong"/>
          <w:b w:val="0"/>
          <w:sz w:val="22"/>
          <w:szCs w:val="22"/>
        </w:rPr>
        <w:t>Fahrezi dan Praja</w:t>
      </w:r>
      <w:r w:rsidR="005F6B54" w:rsidRPr="005F6B54">
        <w:rPr>
          <w:rStyle w:val="Strong"/>
          <w:b w:val="0"/>
          <w:sz w:val="22"/>
          <w:szCs w:val="22"/>
        </w:rPr>
        <w:t>,</w:t>
      </w:r>
      <w:r w:rsidRPr="005F6B54">
        <w:rPr>
          <w:rStyle w:val="Strong"/>
          <w:b w:val="0"/>
          <w:sz w:val="22"/>
          <w:szCs w:val="22"/>
        </w:rPr>
        <w:t xml:space="preserve"> 2024)</w:t>
      </w:r>
      <w:r w:rsidRPr="005F6B54">
        <w:rPr>
          <w:sz w:val="22"/>
          <w:szCs w:val="22"/>
        </w:rPr>
        <w:t xml:space="preserve"> menjelaskan bahwa media sosial memiliki peran penting dalam meningkatkan partisipasi politik masyarakat melalui penyebaran informasi dan pembangunan diskusi publik.</w:t>
      </w:r>
      <w:proofErr w:type="gramEnd"/>
      <w:r w:rsidRPr="005F6B54">
        <w:rPr>
          <w:sz w:val="22"/>
          <w:szCs w:val="22"/>
        </w:rPr>
        <w:t xml:space="preserve"> </w:t>
      </w:r>
      <w:proofErr w:type="gramStart"/>
      <w:r w:rsidRPr="005F6B54">
        <w:rPr>
          <w:sz w:val="22"/>
          <w:szCs w:val="22"/>
        </w:rPr>
        <w:t xml:space="preserve">Sementara itu, </w:t>
      </w:r>
      <w:r w:rsidRPr="005F6B54">
        <w:rPr>
          <w:b/>
          <w:sz w:val="22"/>
          <w:szCs w:val="22"/>
        </w:rPr>
        <w:t>(</w:t>
      </w:r>
      <w:r w:rsidR="005F6B54" w:rsidRPr="005F6B54">
        <w:rPr>
          <w:rStyle w:val="Strong"/>
          <w:b w:val="0"/>
          <w:sz w:val="22"/>
          <w:szCs w:val="22"/>
        </w:rPr>
        <w:t>Jayus et al,</w:t>
      </w:r>
      <w:r w:rsidRPr="005F6B54">
        <w:rPr>
          <w:rStyle w:val="Strong"/>
          <w:b w:val="0"/>
          <w:sz w:val="22"/>
          <w:szCs w:val="22"/>
        </w:rPr>
        <w:t xml:space="preserve"> 2024)</w:t>
      </w:r>
      <w:r w:rsidRPr="005F6B54">
        <w:rPr>
          <w:sz w:val="22"/>
          <w:szCs w:val="22"/>
        </w:rPr>
        <w:t xml:space="preserve"> menegaskan bahwa media sosial telah menjadi instrumen utama kampanye politik menjelang pemilu karena kemampuannya menjangkau berbagai kelom</w:t>
      </w:r>
      <w:r w:rsidR="005F6B54" w:rsidRPr="005F6B54">
        <w:rPr>
          <w:sz w:val="22"/>
          <w:szCs w:val="22"/>
        </w:rPr>
        <w:t>pok masyarakat secara langsung.</w:t>
      </w:r>
      <w:proofErr w:type="gramEnd"/>
      <w:r w:rsidR="005F6B54" w:rsidRPr="005F6B54">
        <w:rPr>
          <w:sz w:val="22"/>
          <w:szCs w:val="22"/>
        </w:rPr>
        <w:t xml:space="preserve"> </w:t>
      </w:r>
      <w:proofErr w:type="gramStart"/>
      <w:r w:rsidRPr="005F6B54">
        <w:rPr>
          <w:sz w:val="22"/>
          <w:szCs w:val="22"/>
        </w:rPr>
        <w:t xml:space="preserve">Meskipun penelitian mengenai bahasa politik dan media sosial telah berkembang cukup pesat, kajian yang secara khusus mengintegrasikan perspektif </w:t>
      </w:r>
      <w:r w:rsidR="005F6B54" w:rsidRPr="005F6B54">
        <w:rPr>
          <w:rStyle w:val="Strong"/>
          <w:b w:val="0"/>
          <w:sz w:val="22"/>
          <w:szCs w:val="22"/>
        </w:rPr>
        <w:t>digital retorik</w:t>
      </w:r>
      <w:r w:rsidRPr="005F6B54">
        <w:rPr>
          <w:b/>
          <w:sz w:val="22"/>
          <w:szCs w:val="22"/>
        </w:rPr>
        <w:t xml:space="preserve">, </w:t>
      </w:r>
      <w:r w:rsidR="005F6B54" w:rsidRPr="005F6B54">
        <w:rPr>
          <w:rStyle w:val="Strong"/>
          <w:b w:val="0"/>
          <w:sz w:val="22"/>
          <w:szCs w:val="22"/>
        </w:rPr>
        <w:t>r</w:t>
      </w:r>
      <w:r w:rsidRPr="005F6B54">
        <w:rPr>
          <w:rStyle w:val="Strong"/>
          <w:b w:val="0"/>
          <w:sz w:val="22"/>
          <w:szCs w:val="22"/>
        </w:rPr>
        <w:t>etorika</w:t>
      </w:r>
      <w:r w:rsidRPr="005F6B54">
        <w:rPr>
          <w:rStyle w:val="Strong"/>
          <w:sz w:val="22"/>
          <w:szCs w:val="22"/>
        </w:rPr>
        <w:t xml:space="preserve"> </w:t>
      </w:r>
      <w:r w:rsidR="005F6B54" w:rsidRPr="005F6B54">
        <w:rPr>
          <w:rStyle w:val="Strong"/>
          <w:b w:val="0"/>
          <w:sz w:val="22"/>
          <w:szCs w:val="22"/>
        </w:rPr>
        <w:t>a</w:t>
      </w:r>
      <w:r w:rsidRPr="005F6B54">
        <w:rPr>
          <w:rStyle w:val="Strong"/>
          <w:b w:val="0"/>
          <w:sz w:val="22"/>
          <w:szCs w:val="22"/>
        </w:rPr>
        <w:t>ristoteles</w:t>
      </w:r>
      <w:r w:rsidRPr="005F6B54">
        <w:rPr>
          <w:sz w:val="22"/>
          <w:szCs w:val="22"/>
        </w:rPr>
        <w:t xml:space="preserve">, serta strategi </w:t>
      </w:r>
      <w:r w:rsidRPr="005F6B54">
        <w:rPr>
          <w:rStyle w:val="Strong"/>
          <w:b w:val="0"/>
          <w:sz w:val="22"/>
          <w:szCs w:val="22"/>
        </w:rPr>
        <w:t>personalisasi</w:t>
      </w:r>
      <w:r w:rsidRPr="005F6B54">
        <w:rPr>
          <w:sz w:val="22"/>
          <w:szCs w:val="22"/>
        </w:rPr>
        <w:t xml:space="preserve"> dan </w:t>
      </w:r>
      <w:r w:rsidRPr="005F6B54">
        <w:rPr>
          <w:rStyle w:val="Strong"/>
          <w:b w:val="0"/>
          <w:sz w:val="22"/>
          <w:szCs w:val="22"/>
        </w:rPr>
        <w:t>emotional framing</w:t>
      </w:r>
      <w:r w:rsidRPr="005F6B54">
        <w:rPr>
          <w:sz w:val="22"/>
          <w:szCs w:val="22"/>
        </w:rPr>
        <w:t xml:space="preserve"> dalam konteks media sosial masih relatif terbatas dalam bidang Bahasa dan Sastra Indonesia.</w:t>
      </w:r>
      <w:proofErr w:type="gramEnd"/>
      <w:r w:rsidRPr="005F6B54">
        <w:rPr>
          <w:sz w:val="22"/>
          <w:szCs w:val="22"/>
        </w:rPr>
        <w:t xml:space="preserve"> </w:t>
      </w:r>
      <w:proofErr w:type="gramStart"/>
      <w:r w:rsidRPr="005F6B54">
        <w:rPr>
          <w:sz w:val="22"/>
          <w:szCs w:val="22"/>
        </w:rPr>
        <w:t>Padahal, kedua strategi tersebut menjadi ciri utama transformasi retorika politik di era digital.</w:t>
      </w:r>
      <w:proofErr w:type="gramEnd"/>
      <w:r w:rsidRPr="005F6B54">
        <w:rPr>
          <w:sz w:val="22"/>
          <w:szCs w:val="22"/>
        </w:rPr>
        <w:t xml:space="preserve"> </w:t>
      </w:r>
      <w:proofErr w:type="gramStart"/>
      <w:r w:rsidRPr="005F6B54">
        <w:rPr>
          <w:sz w:val="22"/>
          <w:szCs w:val="22"/>
        </w:rPr>
        <w:t>Oleh karena itu, artikel ini bertujuan untuk menganalisis transformasi retorika politik di era digital melalui strategi persuasi berbasis personalisasi dan emotional framing pada platform media sosial.</w:t>
      </w:r>
      <w:proofErr w:type="gramEnd"/>
      <w:r w:rsidRPr="005F6B54">
        <w:rPr>
          <w:sz w:val="22"/>
          <w:szCs w:val="22"/>
        </w:rPr>
        <w:t xml:space="preserve"> </w:t>
      </w:r>
      <w:proofErr w:type="gramStart"/>
      <w:r w:rsidRPr="005F6B54">
        <w:rPr>
          <w:sz w:val="22"/>
          <w:szCs w:val="22"/>
        </w:rPr>
        <w:t>Kajian ini diharapkan dapat memberikan kontribusi terhadap pengembangan studi retorika digital, analisis wacana politik, dan kajian bahasa media dalam konteks komunikasi politik kontemporer.</w:t>
      </w:r>
      <w:proofErr w:type="gramEnd"/>
    </w:p>
    <w:p w14:paraId="55337995" w14:textId="7D56E0F7" w:rsidR="009365B0" w:rsidRPr="00581189" w:rsidRDefault="009365B0" w:rsidP="009365B0">
      <w:pPr>
        <w:pStyle w:val="Heading1"/>
        <w:numPr>
          <w:ilvl w:val="0"/>
          <w:numId w:val="1"/>
        </w:numPr>
        <w:tabs>
          <w:tab w:val="num" w:pos="360"/>
        </w:tabs>
        <w:ind w:left="284" w:hanging="284"/>
        <w:rPr>
          <w:rFonts w:cs="Times New Roman"/>
          <w:sz w:val="22"/>
          <w:szCs w:val="22"/>
        </w:rPr>
      </w:pPr>
      <w:r w:rsidRPr="00581189">
        <w:rPr>
          <w:rFonts w:cs="Times New Roman"/>
          <w:sz w:val="22"/>
          <w:szCs w:val="22"/>
          <w:lang w:val="id-ID"/>
        </w:rPr>
        <w:t>Metodologi</w:t>
      </w:r>
      <w:r w:rsidR="00581189">
        <w:rPr>
          <w:rFonts w:cs="Times New Roman"/>
          <w:sz w:val="22"/>
          <w:szCs w:val="22"/>
        </w:rPr>
        <w:t xml:space="preserve"> </w:t>
      </w:r>
    </w:p>
    <w:p w14:paraId="750AECC1" w14:textId="77777777" w:rsidR="005F6B54" w:rsidRPr="00D02EE3" w:rsidRDefault="005F6B54" w:rsidP="005F6B54">
      <w:pPr>
        <w:pStyle w:val="NormalWeb"/>
        <w:ind w:firstLine="720"/>
        <w:jc w:val="both"/>
        <w:rPr>
          <w:sz w:val="22"/>
          <w:szCs w:val="22"/>
        </w:rPr>
      </w:pPr>
      <w:proofErr w:type="gramStart"/>
      <w:r w:rsidRPr="00D02EE3">
        <w:rPr>
          <w:sz w:val="22"/>
          <w:szCs w:val="22"/>
        </w:rPr>
        <w:t xml:space="preserve">Penelitian ini menggunakan pendekatan </w:t>
      </w:r>
      <w:r w:rsidRPr="00D02EE3">
        <w:rPr>
          <w:rStyle w:val="Strong"/>
          <w:b w:val="0"/>
          <w:sz w:val="22"/>
          <w:szCs w:val="22"/>
        </w:rPr>
        <w:t>kualitatif deskriptif</w:t>
      </w:r>
      <w:r w:rsidRPr="00D02EE3">
        <w:rPr>
          <w:sz w:val="22"/>
          <w:szCs w:val="22"/>
        </w:rPr>
        <w:t xml:space="preserve"> dengan fokus pada analisis wacana komunikasi politik di media sosial.</w:t>
      </w:r>
      <w:proofErr w:type="gramEnd"/>
      <w:r w:rsidRPr="00D02EE3">
        <w:rPr>
          <w:sz w:val="22"/>
          <w:szCs w:val="22"/>
        </w:rPr>
        <w:t xml:space="preserve"> </w:t>
      </w:r>
      <w:proofErr w:type="gramStart"/>
      <w:r w:rsidRPr="00D02EE3">
        <w:rPr>
          <w:sz w:val="22"/>
          <w:szCs w:val="22"/>
        </w:rPr>
        <w:t>Pendekatan ini dipilih karena data yang dikaji berupa teks, ujaran, serta konten digital yang mengandung strategi retorika politik dalam bentuk personalisasi dan emotional framing.</w:t>
      </w:r>
      <w:proofErr w:type="gramEnd"/>
    </w:p>
    <w:p w14:paraId="3F2996A2" w14:textId="77777777" w:rsidR="005F6B54" w:rsidRPr="00D02EE3" w:rsidRDefault="005F6B54" w:rsidP="005F6B54">
      <w:pPr>
        <w:pStyle w:val="NormalWeb"/>
        <w:ind w:firstLine="720"/>
        <w:jc w:val="both"/>
        <w:rPr>
          <w:sz w:val="22"/>
          <w:szCs w:val="22"/>
        </w:rPr>
      </w:pPr>
      <w:proofErr w:type="gramStart"/>
      <w:r w:rsidRPr="00D02EE3">
        <w:rPr>
          <w:sz w:val="22"/>
          <w:szCs w:val="22"/>
        </w:rPr>
        <w:t>Sumber data dalam penelitian ini adalah konten komunikasi politik yang tersebar di platform media sosial seperti Instagram, X (Twitter), dan TikTok, yang memuat narasi politik dengan unsur persuasi.</w:t>
      </w:r>
      <w:proofErr w:type="gramEnd"/>
      <w:r w:rsidRPr="00D02EE3">
        <w:rPr>
          <w:sz w:val="22"/>
          <w:szCs w:val="22"/>
        </w:rPr>
        <w:t xml:space="preserve"> </w:t>
      </w:r>
      <w:proofErr w:type="gramStart"/>
      <w:r w:rsidRPr="00D02EE3">
        <w:rPr>
          <w:sz w:val="22"/>
          <w:szCs w:val="22"/>
        </w:rPr>
        <w:t xml:space="preserve">Data dikumpulkan melalui teknik </w:t>
      </w:r>
      <w:r w:rsidRPr="00D02EE3">
        <w:rPr>
          <w:rStyle w:val="Strong"/>
          <w:b w:val="0"/>
          <w:sz w:val="22"/>
          <w:szCs w:val="22"/>
        </w:rPr>
        <w:t>simak dan catat</w:t>
      </w:r>
      <w:r w:rsidRPr="00D02EE3">
        <w:rPr>
          <w:b/>
          <w:sz w:val="22"/>
          <w:szCs w:val="22"/>
        </w:rPr>
        <w:t xml:space="preserve">, </w:t>
      </w:r>
      <w:r w:rsidRPr="00D02EE3">
        <w:rPr>
          <w:sz w:val="22"/>
          <w:szCs w:val="22"/>
        </w:rPr>
        <w:t>yaitu dengan mengamati secara langsung konten digital, kemudian mencatat bagian-bagian yang mengandung unsur retorika digital, personalisasi, dan emotional framing.</w:t>
      </w:r>
      <w:proofErr w:type="gramEnd"/>
    </w:p>
    <w:p w14:paraId="39849BB2" w14:textId="77777777" w:rsidR="005F6B54" w:rsidRPr="00D02EE3" w:rsidRDefault="005F6B54" w:rsidP="005F6B54">
      <w:pPr>
        <w:pStyle w:val="NormalWeb"/>
        <w:jc w:val="both"/>
        <w:rPr>
          <w:sz w:val="22"/>
          <w:szCs w:val="22"/>
        </w:rPr>
      </w:pPr>
      <w:r w:rsidRPr="00D02EE3">
        <w:rPr>
          <w:sz w:val="22"/>
          <w:szCs w:val="22"/>
        </w:rPr>
        <w:t>Analisis data dilakukan dengan menggunakan model analisis kualitatif interaktif yang meliputi tiga tahap, yaitu:</w:t>
      </w:r>
    </w:p>
    <w:p w14:paraId="2F55C326" w14:textId="77777777" w:rsidR="005F6B54" w:rsidRPr="00D02EE3" w:rsidRDefault="005F6B54" w:rsidP="005F6B54">
      <w:pPr>
        <w:numPr>
          <w:ilvl w:val="0"/>
          <w:numId w:val="6"/>
        </w:numPr>
        <w:spacing w:before="100" w:beforeAutospacing="1" w:after="100" w:afterAutospacing="1" w:line="240" w:lineRule="auto"/>
        <w:jc w:val="both"/>
        <w:rPr>
          <w:rFonts w:ascii="Times New Roman" w:hAnsi="Times New Roman" w:cs="Times New Roman"/>
        </w:rPr>
      </w:pPr>
      <w:r w:rsidRPr="00D02EE3">
        <w:rPr>
          <w:rStyle w:val="Strong"/>
          <w:rFonts w:ascii="Times New Roman" w:hAnsi="Times New Roman" w:cs="Times New Roman"/>
          <w:b w:val="0"/>
        </w:rPr>
        <w:t>Reduksi data</w:t>
      </w:r>
      <w:r w:rsidRPr="00D02EE3">
        <w:rPr>
          <w:rFonts w:ascii="Times New Roman" w:hAnsi="Times New Roman" w:cs="Times New Roman"/>
          <w:b/>
        </w:rPr>
        <w:t>,</w:t>
      </w:r>
      <w:r w:rsidRPr="00D02EE3">
        <w:rPr>
          <w:rFonts w:ascii="Times New Roman" w:hAnsi="Times New Roman" w:cs="Times New Roman"/>
        </w:rPr>
        <w:t xml:space="preserve"> yaitu memilih dan mengelompokkan data yang relevan dengan fokus penelitian. </w:t>
      </w:r>
    </w:p>
    <w:p w14:paraId="082C4739" w14:textId="77777777" w:rsidR="005F6B54" w:rsidRPr="00D02EE3" w:rsidRDefault="005F6B54" w:rsidP="005F6B54">
      <w:pPr>
        <w:numPr>
          <w:ilvl w:val="0"/>
          <w:numId w:val="6"/>
        </w:numPr>
        <w:spacing w:before="100" w:beforeAutospacing="1" w:after="100" w:afterAutospacing="1" w:line="240" w:lineRule="auto"/>
        <w:jc w:val="both"/>
        <w:rPr>
          <w:rFonts w:ascii="Times New Roman" w:hAnsi="Times New Roman" w:cs="Times New Roman"/>
        </w:rPr>
      </w:pPr>
      <w:r w:rsidRPr="00D02EE3">
        <w:rPr>
          <w:rStyle w:val="Strong"/>
          <w:rFonts w:ascii="Times New Roman" w:hAnsi="Times New Roman" w:cs="Times New Roman"/>
          <w:b w:val="0"/>
        </w:rPr>
        <w:t>Penyajian data</w:t>
      </w:r>
      <w:r w:rsidRPr="00D02EE3">
        <w:rPr>
          <w:rFonts w:ascii="Times New Roman" w:hAnsi="Times New Roman" w:cs="Times New Roman"/>
        </w:rPr>
        <w:t xml:space="preserve">, yaitu menyusun data berdasarkan kategori strategi retorika digital, personalisasi, dan emotional framing. </w:t>
      </w:r>
    </w:p>
    <w:p w14:paraId="25B514F3" w14:textId="77777777" w:rsidR="005F6B54" w:rsidRPr="00D02EE3" w:rsidRDefault="005F6B54" w:rsidP="005F6B54">
      <w:pPr>
        <w:numPr>
          <w:ilvl w:val="0"/>
          <w:numId w:val="6"/>
        </w:numPr>
        <w:spacing w:before="100" w:beforeAutospacing="1" w:after="100" w:afterAutospacing="1" w:line="240" w:lineRule="auto"/>
        <w:jc w:val="both"/>
        <w:rPr>
          <w:rFonts w:ascii="Times New Roman" w:hAnsi="Times New Roman" w:cs="Times New Roman"/>
        </w:rPr>
      </w:pPr>
      <w:r w:rsidRPr="00D02EE3">
        <w:rPr>
          <w:rStyle w:val="Strong"/>
          <w:rFonts w:ascii="Times New Roman" w:hAnsi="Times New Roman" w:cs="Times New Roman"/>
          <w:b w:val="0"/>
        </w:rPr>
        <w:t>Penarikan kesimpulan</w:t>
      </w:r>
      <w:r w:rsidRPr="00D02EE3">
        <w:rPr>
          <w:rFonts w:ascii="Times New Roman" w:hAnsi="Times New Roman" w:cs="Times New Roman"/>
          <w:b/>
        </w:rPr>
        <w:t>,</w:t>
      </w:r>
      <w:r w:rsidRPr="00D02EE3">
        <w:rPr>
          <w:rFonts w:ascii="Times New Roman" w:hAnsi="Times New Roman" w:cs="Times New Roman"/>
        </w:rPr>
        <w:t xml:space="preserve"> yaitu menginterpretasikan data berdasarkan teori </w:t>
      </w:r>
      <w:r w:rsidRPr="00D02EE3">
        <w:rPr>
          <w:rStyle w:val="Strong"/>
          <w:rFonts w:ascii="Times New Roman" w:hAnsi="Times New Roman" w:cs="Times New Roman"/>
          <w:b w:val="0"/>
        </w:rPr>
        <w:t>Digital Rhetoric</w:t>
      </w:r>
      <w:r w:rsidRPr="00D02EE3">
        <w:rPr>
          <w:rFonts w:ascii="Times New Roman" w:hAnsi="Times New Roman" w:cs="Times New Roman"/>
        </w:rPr>
        <w:t xml:space="preserve"> (Eyman) dan </w:t>
      </w:r>
      <w:r w:rsidRPr="00D02EE3">
        <w:rPr>
          <w:rStyle w:val="Strong"/>
          <w:rFonts w:ascii="Times New Roman" w:hAnsi="Times New Roman" w:cs="Times New Roman"/>
          <w:b w:val="0"/>
        </w:rPr>
        <w:t>Retorika Aristoteles</w:t>
      </w:r>
      <w:r w:rsidRPr="00D02EE3">
        <w:rPr>
          <w:rFonts w:ascii="Times New Roman" w:hAnsi="Times New Roman" w:cs="Times New Roman"/>
        </w:rPr>
        <w:t xml:space="preserve"> (ethos, pathos, logos). </w:t>
      </w:r>
    </w:p>
    <w:p w14:paraId="025C5010" w14:textId="1A4A47B8" w:rsidR="00581189" w:rsidRDefault="00581189" w:rsidP="009365B0">
      <w:pPr>
        <w:spacing w:after="0"/>
        <w:ind w:firstLine="720"/>
        <w:jc w:val="both"/>
        <w:rPr>
          <w:rFonts w:ascii="Times New Roman" w:hAnsi="Times New Roman" w:cs="Times New Roman"/>
          <w:b/>
          <w:bCs/>
        </w:rPr>
      </w:pPr>
      <w:r w:rsidRPr="00581189">
        <w:rPr>
          <w:rFonts w:ascii="Times New Roman" w:hAnsi="Times New Roman" w:cs="Times New Roman"/>
          <w:lang w:val="id-ID"/>
        </w:rPr>
        <w:t xml:space="preserve"> </w:t>
      </w:r>
    </w:p>
    <w:p w14:paraId="7212F001" w14:textId="77777777" w:rsidR="00D02EE3" w:rsidRDefault="00D02EE3" w:rsidP="009365B0">
      <w:pPr>
        <w:spacing w:after="0"/>
        <w:ind w:firstLine="720"/>
        <w:jc w:val="both"/>
        <w:rPr>
          <w:rFonts w:ascii="Times New Roman" w:hAnsi="Times New Roman" w:cs="Times New Roman"/>
          <w:b/>
          <w:bCs/>
        </w:rPr>
      </w:pPr>
    </w:p>
    <w:p w14:paraId="5B8E525E" w14:textId="77777777" w:rsidR="00D02EE3" w:rsidRPr="00581189" w:rsidRDefault="00D02EE3" w:rsidP="009365B0">
      <w:pPr>
        <w:spacing w:after="0"/>
        <w:ind w:firstLine="720"/>
        <w:jc w:val="both"/>
        <w:rPr>
          <w:rFonts w:ascii="Times New Roman" w:hAnsi="Times New Roman" w:cs="Times New Roman"/>
          <w:lang w:val="id-ID"/>
        </w:rPr>
      </w:pPr>
    </w:p>
    <w:p w14:paraId="7F84C9D9" w14:textId="50844B3F" w:rsidR="00D02EE3" w:rsidRPr="00D02EE3" w:rsidRDefault="00575F6D" w:rsidP="00D02EE3">
      <w:pPr>
        <w:pStyle w:val="Heading1"/>
        <w:numPr>
          <w:ilvl w:val="0"/>
          <w:numId w:val="1"/>
        </w:numPr>
        <w:tabs>
          <w:tab w:val="num" w:pos="360"/>
        </w:tabs>
        <w:ind w:left="284" w:hanging="284"/>
        <w:rPr>
          <w:rFonts w:cs="Times New Roman"/>
          <w:sz w:val="22"/>
          <w:szCs w:val="22"/>
        </w:rPr>
      </w:pPr>
      <w:r>
        <w:rPr>
          <w:rFonts w:cs="Times New Roman"/>
          <w:sz w:val="22"/>
          <w:szCs w:val="22"/>
        </w:rPr>
        <w:lastRenderedPageBreak/>
        <w:t>Hasil dan Pembahasan</w:t>
      </w:r>
    </w:p>
    <w:p w14:paraId="47B2C71B" w14:textId="30743186" w:rsidR="008C138B" w:rsidRPr="008C138B" w:rsidRDefault="008C138B" w:rsidP="008C138B">
      <w:pPr>
        <w:pStyle w:val="NormalWeb"/>
        <w:jc w:val="both"/>
        <w:rPr>
          <w:sz w:val="22"/>
          <w:szCs w:val="22"/>
        </w:rPr>
      </w:pPr>
      <w:r w:rsidRPr="008C138B">
        <w:rPr>
          <w:sz w:val="22"/>
          <w:szCs w:val="22"/>
        </w:rPr>
        <w:t>Teks unggahan:</w:t>
      </w:r>
      <w:r>
        <w:rPr>
          <w:sz w:val="22"/>
          <w:szCs w:val="22"/>
        </w:rPr>
        <w:t xml:space="preserve"> di Insatagram:</w:t>
      </w:r>
    </w:p>
    <w:p w14:paraId="316DFA8D" w14:textId="3B710191" w:rsidR="008C138B" w:rsidRPr="008C138B" w:rsidRDefault="008C138B" w:rsidP="008C138B">
      <w:pPr>
        <w:pStyle w:val="NormalWeb"/>
        <w:ind w:firstLine="720"/>
        <w:jc w:val="both"/>
        <w:rPr>
          <w:sz w:val="22"/>
          <w:szCs w:val="22"/>
        </w:rPr>
      </w:pPr>
      <w:proofErr w:type="gramStart"/>
      <w:r w:rsidRPr="008C138B">
        <w:rPr>
          <w:sz w:val="22"/>
          <w:szCs w:val="22"/>
        </w:rPr>
        <w:t>"Hari ini saya menyempatkan diri untuk berkunjung ke sebuah desa kecil di daerah Banten.</w:t>
      </w:r>
      <w:proofErr w:type="gramEnd"/>
      <w:r w:rsidRPr="008C138B">
        <w:rPr>
          <w:sz w:val="22"/>
          <w:szCs w:val="22"/>
        </w:rPr>
        <w:t xml:space="preserve"> </w:t>
      </w:r>
      <w:proofErr w:type="gramStart"/>
      <w:r w:rsidRPr="008C138B">
        <w:rPr>
          <w:sz w:val="22"/>
          <w:szCs w:val="22"/>
        </w:rPr>
        <w:t>Bertemu dengan para petani, mendengarkan keluh kesah mereka soal harga pupuk yang mahal dan aks</w:t>
      </w:r>
      <w:r w:rsidRPr="008C138B">
        <w:rPr>
          <w:sz w:val="22"/>
          <w:szCs w:val="22"/>
        </w:rPr>
        <w:t>es irigasi yang masih terbatas.</w:t>
      </w:r>
      <w:proofErr w:type="gramEnd"/>
    </w:p>
    <w:p w14:paraId="051F5852" w14:textId="337E7A96" w:rsidR="008C138B" w:rsidRPr="008C138B" w:rsidRDefault="008C138B" w:rsidP="008C138B">
      <w:pPr>
        <w:pStyle w:val="NormalWeb"/>
        <w:ind w:firstLine="720"/>
        <w:jc w:val="both"/>
        <w:rPr>
          <w:sz w:val="22"/>
          <w:szCs w:val="22"/>
        </w:rPr>
      </w:pPr>
      <w:proofErr w:type="gramStart"/>
      <w:r w:rsidRPr="008C138B">
        <w:rPr>
          <w:sz w:val="22"/>
          <w:szCs w:val="22"/>
        </w:rPr>
        <w:t>Saya duduk bersama mereka di bawah pohon rindang, minum air teh hangat sederhana, dan mendengarkan satu per satu harapan mereka.</w:t>
      </w:r>
      <w:proofErr w:type="gramEnd"/>
      <w:r w:rsidRPr="008C138B">
        <w:rPr>
          <w:sz w:val="22"/>
          <w:szCs w:val="22"/>
        </w:rPr>
        <w:t xml:space="preserve"> </w:t>
      </w:r>
      <w:proofErr w:type="gramStart"/>
      <w:r w:rsidRPr="008C138B">
        <w:rPr>
          <w:sz w:val="22"/>
          <w:szCs w:val="22"/>
        </w:rPr>
        <w:t>Di mata mereka, terlihat semangat yang tak pernah padam meski sering menghadapi kesulitan.</w:t>
      </w:r>
      <w:proofErr w:type="gramEnd"/>
      <w:r w:rsidRPr="008C138B">
        <w:rPr>
          <w:sz w:val="22"/>
          <w:szCs w:val="22"/>
        </w:rPr>
        <w:t xml:space="preserve"> Inilah wajah sesungguhnya bangsa kita: peker</w:t>
      </w:r>
      <w:r w:rsidRPr="008C138B">
        <w:rPr>
          <w:sz w:val="22"/>
          <w:szCs w:val="22"/>
        </w:rPr>
        <w:t>ja keras yang pantang menyerah.</w:t>
      </w:r>
      <w:r w:rsidRPr="008C138B">
        <w:rPr>
          <w:sz w:val="22"/>
          <w:szCs w:val="22"/>
        </w:rPr>
        <w:t xml:space="preserve"> </w:t>
      </w:r>
    </w:p>
    <w:p w14:paraId="34DA1B3C" w14:textId="77777777" w:rsidR="008C138B" w:rsidRPr="008C138B" w:rsidRDefault="008C138B" w:rsidP="008C138B">
      <w:pPr>
        <w:pStyle w:val="NormalWeb"/>
        <w:ind w:firstLine="720"/>
        <w:jc w:val="both"/>
        <w:rPr>
          <w:sz w:val="22"/>
          <w:szCs w:val="22"/>
        </w:rPr>
      </w:pPr>
      <w:r w:rsidRPr="008C138B">
        <w:rPr>
          <w:sz w:val="22"/>
          <w:szCs w:val="22"/>
        </w:rPr>
        <w:t xml:space="preserve">Janji saya, </w:t>
      </w:r>
      <w:proofErr w:type="gramStart"/>
      <w:r w:rsidRPr="008C138B">
        <w:rPr>
          <w:sz w:val="22"/>
          <w:szCs w:val="22"/>
        </w:rPr>
        <w:t>akan</w:t>
      </w:r>
      <w:proofErr w:type="gramEnd"/>
      <w:r w:rsidRPr="008C138B">
        <w:rPr>
          <w:sz w:val="22"/>
          <w:szCs w:val="22"/>
        </w:rPr>
        <w:t xml:space="preserve"> terus berjuang agar keadilan dan kesejahteraan benar-benar sampai ke tangan rakyat kecil. </w:t>
      </w:r>
      <w:proofErr w:type="gramStart"/>
      <w:r w:rsidRPr="008C138B">
        <w:rPr>
          <w:sz w:val="22"/>
          <w:szCs w:val="22"/>
        </w:rPr>
        <w:t>Bukan sekadar janji di atas panggung, tapi perj</w:t>
      </w:r>
      <w:r w:rsidRPr="008C138B">
        <w:rPr>
          <w:sz w:val="22"/>
          <w:szCs w:val="22"/>
        </w:rPr>
        <w:t>uangan nyata dari hati ke hati.</w:t>
      </w:r>
      <w:proofErr w:type="gramEnd"/>
    </w:p>
    <w:p w14:paraId="55FB0B1C" w14:textId="2E53AAE9" w:rsidR="008C138B" w:rsidRPr="008C138B" w:rsidRDefault="008C138B" w:rsidP="008C138B">
      <w:pPr>
        <w:pStyle w:val="NormalWeb"/>
        <w:jc w:val="both"/>
        <w:rPr>
          <w:sz w:val="22"/>
          <w:szCs w:val="22"/>
        </w:rPr>
      </w:pPr>
      <w:proofErr w:type="gramStart"/>
      <w:r w:rsidRPr="008C138B">
        <w:rPr>
          <w:sz w:val="22"/>
          <w:szCs w:val="22"/>
        </w:rPr>
        <w:t>Bersama kita bangun harapan, bersama kita wujudkan perubahan."</w:t>
      </w:r>
      <w:proofErr w:type="gramEnd"/>
    </w:p>
    <w:p w14:paraId="06A8BF1C" w14:textId="07D34DA0" w:rsidR="008C138B" w:rsidRPr="008C138B" w:rsidRDefault="008C138B" w:rsidP="008C138B">
      <w:pPr>
        <w:pStyle w:val="NormalWeb"/>
        <w:ind w:firstLine="720"/>
        <w:jc w:val="both"/>
        <w:rPr>
          <w:sz w:val="22"/>
          <w:szCs w:val="22"/>
        </w:rPr>
      </w:pPr>
      <w:r w:rsidRPr="008C138B">
        <w:rPr>
          <w:sz w:val="22"/>
          <w:szCs w:val="22"/>
        </w:rPr>
        <w:t>Visual: 3 foto: (1) AHY duduk bersila melingkar bersama warga desa; (2) Berjabat tangan sambil tersenyum dengan seorang petani tua; (3) Memegang dan memeriksa hasil panen padi.</w:t>
      </w:r>
    </w:p>
    <w:p w14:paraId="12B84D4C" w14:textId="4244920F" w:rsidR="008C138B" w:rsidRPr="008C138B" w:rsidRDefault="008C138B" w:rsidP="008C138B">
      <w:pPr>
        <w:pStyle w:val="NormalWeb"/>
        <w:ind w:firstLine="720"/>
        <w:jc w:val="both"/>
        <w:rPr>
          <w:sz w:val="22"/>
          <w:szCs w:val="22"/>
        </w:rPr>
      </w:pPr>
      <w:r w:rsidRPr="008C138B">
        <w:rPr>
          <w:sz w:val="22"/>
          <w:szCs w:val="22"/>
        </w:rPr>
        <w:t>Interaksi Pengguna: 128.450 Suka, 2.132 Komentar, 5.720 Bagikan</w:t>
      </w:r>
      <w:r w:rsidRPr="008C138B">
        <w:rPr>
          <w:sz w:val="22"/>
          <w:szCs w:val="22"/>
        </w:rPr>
        <w:t xml:space="preserve"> hasilnya yaitu:</w:t>
      </w:r>
    </w:p>
    <w:p w14:paraId="58453E41" w14:textId="591C0301" w:rsidR="008C138B" w:rsidRPr="008C138B" w:rsidRDefault="008C138B" w:rsidP="008C138B">
      <w:pPr>
        <w:pStyle w:val="NormalWeb"/>
        <w:jc w:val="both"/>
        <w:rPr>
          <w:sz w:val="22"/>
          <w:szCs w:val="22"/>
        </w:rPr>
      </w:pPr>
      <w:r w:rsidRPr="008C138B">
        <w:rPr>
          <w:sz w:val="22"/>
          <w:szCs w:val="22"/>
        </w:rPr>
        <w:t>1.</w:t>
      </w:r>
      <w:r w:rsidRPr="008C138B">
        <w:rPr>
          <w:sz w:val="22"/>
          <w:szCs w:val="22"/>
        </w:rPr>
        <w:t xml:space="preserve"> Strategi Personalisasi Politik</w:t>
      </w:r>
    </w:p>
    <w:p w14:paraId="7E19E334" w14:textId="396E6A89" w:rsidR="008C138B" w:rsidRPr="008C138B" w:rsidRDefault="008C138B" w:rsidP="008C138B">
      <w:pPr>
        <w:pStyle w:val="NormalWeb"/>
        <w:ind w:firstLine="720"/>
        <w:jc w:val="both"/>
        <w:rPr>
          <w:sz w:val="22"/>
          <w:szCs w:val="22"/>
        </w:rPr>
      </w:pPr>
      <w:r>
        <w:rPr>
          <w:sz w:val="22"/>
          <w:szCs w:val="22"/>
        </w:rPr>
        <w:t>Data yang terlihat:</w:t>
      </w:r>
    </w:p>
    <w:p w14:paraId="75C9626B" w14:textId="77777777" w:rsidR="008C138B" w:rsidRPr="008C138B" w:rsidRDefault="008C138B" w:rsidP="008C138B">
      <w:pPr>
        <w:pStyle w:val="NormalWeb"/>
        <w:numPr>
          <w:ilvl w:val="0"/>
          <w:numId w:val="7"/>
        </w:numPr>
        <w:jc w:val="both"/>
        <w:rPr>
          <w:sz w:val="22"/>
          <w:szCs w:val="22"/>
        </w:rPr>
      </w:pPr>
      <w:r w:rsidRPr="008C138B">
        <w:rPr>
          <w:sz w:val="22"/>
          <w:szCs w:val="22"/>
        </w:rPr>
        <w:t>Menampilkan aktivitas keseharian: mendatangi desa, duduk bersama warga, minum teh sederhana, memeriksa hasil panen</w:t>
      </w:r>
      <w:r w:rsidRPr="008C138B">
        <w:rPr>
          <w:sz w:val="22"/>
          <w:szCs w:val="22"/>
        </w:rPr>
        <w:t xml:space="preserve">. </w:t>
      </w:r>
    </w:p>
    <w:p w14:paraId="70702E37" w14:textId="77777777" w:rsidR="008C138B" w:rsidRPr="008C138B" w:rsidRDefault="008C138B" w:rsidP="008C138B">
      <w:pPr>
        <w:pStyle w:val="NormalWeb"/>
        <w:numPr>
          <w:ilvl w:val="0"/>
          <w:numId w:val="7"/>
        </w:numPr>
        <w:jc w:val="both"/>
        <w:rPr>
          <w:sz w:val="22"/>
          <w:szCs w:val="22"/>
        </w:rPr>
      </w:pPr>
      <w:r w:rsidRPr="008C138B">
        <w:rPr>
          <w:sz w:val="22"/>
          <w:szCs w:val="22"/>
        </w:rPr>
        <w:t>Menyampaikan pengalaman langsung dan perasaan pribadi: "mendengarkan keluh kesah", "di mata mereka terlihat semangat", "perjuangan nyata dari hati ke hati"</w:t>
      </w:r>
      <w:r w:rsidRPr="008C138B">
        <w:rPr>
          <w:sz w:val="22"/>
          <w:szCs w:val="22"/>
        </w:rPr>
        <w:t>.</w:t>
      </w:r>
    </w:p>
    <w:p w14:paraId="71D892C3" w14:textId="139E5003" w:rsidR="008C138B" w:rsidRPr="008C138B" w:rsidRDefault="008C138B" w:rsidP="008C138B">
      <w:pPr>
        <w:pStyle w:val="NormalWeb"/>
        <w:numPr>
          <w:ilvl w:val="0"/>
          <w:numId w:val="7"/>
        </w:numPr>
        <w:jc w:val="both"/>
        <w:rPr>
          <w:sz w:val="22"/>
          <w:szCs w:val="22"/>
        </w:rPr>
      </w:pPr>
      <w:r w:rsidRPr="008C138B">
        <w:rPr>
          <w:sz w:val="22"/>
          <w:szCs w:val="22"/>
        </w:rPr>
        <w:t>Menghilangkan kesan figur formal dan menampilkan sisi manusiawi</w:t>
      </w:r>
      <w:r w:rsidRPr="008C138B">
        <w:rPr>
          <w:sz w:val="22"/>
          <w:szCs w:val="22"/>
        </w:rPr>
        <w:t>.</w:t>
      </w:r>
      <w:r w:rsidRPr="008C138B">
        <w:rPr>
          <w:sz w:val="22"/>
          <w:szCs w:val="22"/>
        </w:rPr>
        <w:t xml:space="preserve"> </w:t>
      </w:r>
    </w:p>
    <w:p w14:paraId="1C832E5D" w14:textId="77777777" w:rsidR="008C138B" w:rsidRPr="008C138B" w:rsidRDefault="008C138B" w:rsidP="008C138B">
      <w:pPr>
        <w:pStyle w:val="NormalWeb"/>
        <w:ind w:firstLine="720"/>
        <w:jc w:val="both"/>
        <w:rPr>
          <w:sz w:val="22"/>
          <w:szCs w:val="22"/>
        </w:rPr>
      </w:pPr>
      <w:r w:rsidRPr="008C138B">
        <w:rPr>
          <w:sz w:val="22"/>
          <w:szCs w:val="22"/>
        </w:rPr>
        <w:t>Sesuai teori:</w:t>
      </w:r>
    </w:p>
    <w:p w14:paraId="79B1058E" w14:textId="594F1CD7" w:rsidR="008C138B" w:rsidRPr="008C138B" w:rsidRDefault="008C138B" w:rsidP="008C138B">
      <w:pPr>
        <w:pStyle w:val="NormalWeb"/>
        <w:ind w:firstLine="720"/>
        <w:jc w:val="both"/>
        <w:rPr>
          <w:sz w:val="22"/>
          <w:szCs w:val="22"/>
        </w:rPr>
      </w:pPr>
      <w:proofErr w:type="gramStart"/>
      <w:r w:rsidRPr="008C138B">
        <w:rPr>
          <w:sz w:val="22"/>
          <w:szCs w:val="22"/>
        </w:rPr>
        <w:t>Memperkuat unsur ethos (kredibilitas &amp; kepercayaan).</w:t>
      </w:r>
      <w:proofErr w:type="gramEnd"/>
      <w:r w:rsidRPr="008C138B">
        <w:rPr>
          <w:sz w:val="22"/>
          <w:szCs w:val="22"/>
        </w:rPr>
        <w:t xml:space="preserve"> </w:t>
      </w:r>
      <w:proofErr w:type="gramStart"/>
      <w:r w:rsidRPr="008C138B">
        <w:rPr>
          <w:sz w:val="22"/>
          <w:szCs w:val="22"/>
        </w:rPr>
        <w:t>Strategi ini membangun kedekatan emosional, menimbulkan kesan autentik, dan membuat audiens memandang AHY bukan hanya sebagai pemimpin partai, melainkan sosok yang mengerti dan dekat dengan kehidupan rak</w:t>
      </w:r>
      <w:r w:rsidRPr="008C138B">
        <w:rPr>
          <w:sz w:val="22"/>
          <w:szCs w:val="22"/>
        </w:rPr>
        <w:t>yat biasa.</w:t>
      </w:r>
      <w:proofErr w:type="gramEnd"/>
      <w:r w:rsidRPr="008C138B">
        <w:rPr>
          <w:sz w:val="22"/>
          <w:szCs w:val="22"/>
        </w:rPr>
        <w:t xml:space="preserve"> </w:t>
      </w:r>
    </w:p>
    <w:p w14:paraId="043B961E" w14:textId="17E1C770" w:rsidR="008C138B" w:rsidRPr="008C138B" w:rsidRDefault="008C138B" w:rsidP="008C138B">
      <w:pPr>
        <w:pStyle w:val="NormalWeb"/>
        <w:ind w:firstLine="720"/>
        <w:jc w:val="both"/>
        <w:rPr>
          <w:sz w:val="22"/>
          <w:szCs w:val="22"/>
        </w:rPr>
      </w:pPr>
      <w:r w:rsidRPr="008C138B">
        <w:rPr>
          <w:sz w:val="22"/>
          <w:szCs w:val="22"/>
        </w:rPr>
        <w:t>2. Strategi Emotional Framing</w:t>
      </w:r>
    </w:p>
    <w:p w14:paraId="3822067D" w14:textId="1BDFF1E2" w:rsidR="008C138B" w:rsidRPr="008C138B" w:rsidRDefault="008C138B" w:rsidP="008C138B">
      <w:pPr>
        <w:pStyle w:val="NormalWeb"/>
        <w:ind w:firstLine="720"/>
        <w:jc w:val="both"/>
        <w:rPr>
          <w:sz w:val="22"/>
          <w:szCs w:val="22"/>
        </w:rPr>
      </w:pPr>
      <w:r>
        <w:rPr>
          <w:sz w:val="22"/>
          <w:szCs w:val="22"/>
        </w:rPr>
        <w:t>Data yang terlihat:</w:t>
      </w:r>
      <w:bookmarkStart w:id="0" w:name="_GoBack"/>
      <w:bookmarkEnd w:id="0"/>
    </w:p>
    <w:p w14:paraId="0C5FB3F8" w14:textId="692C1086" w:rsidR="008C138B" w:rsidRPr="008C138B" w:rsidRDefault="008C138B" w:rsidP="008C138B">
      <w:pPr>
        <w:pStyle w:val="NormalWeb"/>
        <w:numPr>
          <w:ilvl w:val="0"/>
          <w:numId w:val="9"/>
        </w:numPr>
        <w:jc w:val="both"/>
        <w:rPr>
          <w:sz w:val="22"/>
          <w:szCs w:val="22"/>
        </w:rPr>
      </w:pPr>
      <w:r w:rsidRPr="008C138B">
        <w:rPr>
          <w:sz w:val="22"/>
          <w:szCs w:val="22"/>
        </w:rPr>
        <w:t>Memuat muatan emosional: kesulitan rakyat, semangat juang, harapan, keadilan, perubahan yang lebih baik</w:t>
      </w:r>
    </w:p>
    <w:p w14:paraId="4E87DA4E" w14:textId="49AAEAD7" w:rsidR="008C138B" w:rsidRPr="008C138B" w:rsidRDefault="008C138B" w:rsidP="008C138B">
      <w:pPr>
        <w:pStyle w:val="NormalWeb"/>
        <w:numPr>
          <w:ilvl w:val="0"/>
          <w:numId w:val="9"/>
        </w:numPr>
        <w:jc w:val="both"/>
        <w:rPr>
          <w:sz w:val="22"/>
          <w:szCs w:val="22"/>
        </w:rPr>
      </w:pPr>
      <w:r w:rsidRPr="008C138B">
        <w:rPr>
          <w:sz w:val="22"/>
          <w:szCs w:val="22"/>
        </w:rPr>
        <w:t>Pilihan kata yang membangkitkan perasaan: "keluh kesah", "kesulitan", "semangat tak pernah padam", "harapan", "perjuangan", "dari hati ke hati"</w:t>
      </w:r>
    </w:p>
    <w:p w14:paraId="3186227D" w14:textId="49190AEA" w:rsidR="008C138B" w:rsidRPr="008C138B" w:rsidRDefault="008C138B" w:rsidP="008C138B">
      <w:pPr>
        <w:pStyle w:val="NormalWeb"/>
        <w:numPr>
          <w:ilvl w:val="0"/>
          <w:numId w:val="9"/>
        </w:numPr>
        <w:jc w:val="both"/>
        <w:rPr>
          <w:sz w:val="22"/>
          <w:szCs w:val="22"/>
        </w:rPr>
      </w:pPr>
      <w:r w:rsidRPr="008C138B">
        <w:rPr>
          <w:sz w:val="22"/>
          <w:szCs w:val="22"/>
        </w:rPr>
        <w:t>Menyusun narasi yang menghubungkan perasaan audiens dengan pesan politik</w:t>
      </w:r>
    </w:p>
    <w:p w14:paraId="01E5D6AD" w14:textId="77777777" w:rsidR="008C138B" w:rsidRPr="008C138B" w:rsidRDefault="008C138B" w:rsidP="008C138B">
      <w:pPr>
        <w:pStyle w:val="NormalWeb"/>
        <w:ind w:firstLine="720"/>
        <w:jc w:val="both"/>
        <w:rPr>
          <w:sz w:val="22"/>
          <w:szCs w:val="22"/>
        </w:rPr>
      </w:pPr>
      <w:r w:rsidRPr="008C138B">
        <w:rPr>
          <w:sz w:val="22"/>
          <w:szCs w:val="22"/>
        </w:rPr>
        <w:t>Sesuai teori:</w:t>
      </w:r>
    </w:p>
    <w:p w14:paraId="69696657" w14:textId="77777777" w:rsidR="008C138B" w:rsidRPr="008C138B" w:rsidRDefault="008C138B" w:rsidP="008C138B">
      <w:pPr>
        <w:pStyle w:val="NormalWeb"/>
        <w:ind w:firstLine="720"/>
        <w:jc w:val="both"/>
        <w:rPr>
          <w:sz w:val="22"/>
          <w:szCs w:val="22"/>
        </w:rPr>
      </w:pPr>
      <w:proofErr w:type="gramStart"/>
      <w:r w:rsidRPr="008C138B">
        <w:rPr>
          <w:sz w:val="22"/>
          <w:szCs w:val="22"/>
        </w:rPr>
        <w:lastRenderedPageBreak/>
        <w:t>Memperkuat unsur pathos (daya tarik emosional).</w:t>
      </w:r>
      <w:proofErr w:type="gramEnd"/>
      <w:r w:rsidRPr="008C138B">
        <w:rPr>
          <w:sz w:val="22"/>
          <w:szCs w:val="22"/>
        </w:rPr>
        <w:t xml:space="preserve"> </w:t>
      </w:r>
      <w:proofErr w:type="gramStart"/>
      <w:r w:rsidRPr="008C138B">
        <w:rPr>
          <w:sz w:val="22"/>
          <w:szCs w:val="22"/>
        </w:rPr>
        <w:t>Pesan tidak hanya dipahami secara rasional, tetapi terasa mendalam.</w:t>
      </w:r>
      <w:proofErr w:type="gramEnd"/>
      <w:r w:rsidRPr="008C138B">
        <w:rPr>
          <w:sz w:val="22"/>
          <w:szCs w:val="22"/>
        </w:rPr>
        <w:t xml:space="preserve"> </w:t>
      </w:r>
      <w:proofErr w:type="gramStart"/>
      <w:r w:rsidRPr="008C138B">
        <w:rPr>
          <w:sz w:val="22"/>
          <w:szCs w:val="22"/>
        </w:rPr>
        <w:t>Hal ini membuat konten lebih mudah diterima, disukai, dan dibagikan luas oleh pengguna media sosial.</w:t>
      </w:r>
      <w:proofErr w:type="gramEnd"/>
    </w:p>
    <w:p w14:paraId="0B87F9FE" w14:textId="77777777" w:rsidR="008C138B" w:rsidRPr="008C138B" w:rsidRDefault="008C138B" w:rsidP="008C138B">
      <w:pPr>
        <w:pStyle w:val="NormalWeb"/>
        <w:ind w:firstLine="720"/>
        <w:jc w:val="both"/>
        <w:rPr>
          <w:sz w:val="22"/>
          <w:szCs w:val="22"/>
        </w:rPr>
      </w:pPr>
      <w:r w:rsidRPr="008C138B">
        <w:rPr>
          <w:sz w:val="22"/>
          <w:szCs w:val="22"/>
        </w:rPr>
        <w:t xml:space="preserve"> </w:t>
      </w:r>
    </w:p>
    <w:p w14:paraId="3DADE937" w14:textId="6E849C33" w:rsidR="008C138B" w:rsidRPr="008C138B" w:rsidRDefault="008C138B" w:rsidP="008C138B">
      <w:pPr>
        <w:pStyle w:val="NormalWeb"/>
        <w:ind w:firstLine="720"/>
        <w:jc w:val="both"/>
        <w:rPr>
          <w:sz w:val="22"/>
          <w:szCs w:val="22"/>
        </w:rPr>
      </w:pPr>
      <w:r w:rsidRPr="008C138B">
        <w:rPr>
          <w:sz w:val="22"/>
          <w:szCs w:val="22"/>
        </w:rPr>
        <w:t>3.</w:t>
      </w:r>
      <w:r w:rsidRPr="008C138B">
        <w:rPr>
          <w:sz w:val="22"/>
          <w:szCs w:val="22"/>
        </w:rPr>
        <w:t xml:space="preserve"> Karakteristik Retorika Digital</w:t>
      </w:r>
      <w:r w:rsidRPr="008C138B">
        <w:rPr>
          <w:sz w:val="22"/>
          <w:szCs w:val="22"/>
        </w:rPr>
        <w:t xml:space="preserve"> </w:t>
      </w:r>
    </w:p>
    <w:p w14:paraId="3BD96115" w14:textId="70695273" w:rsidR="008C138B" w:rsidRPr="008C138B" w:rsidRDefault="008C138B" w:rsidP="008C138B">
      <w:pPr>
        <w:pStyle w:val="NormalWeb"/>
        <w:ind w:firstLine="720"/>
        <w:jc w:val="both"/>
        <w:rPr>
          <w:sz w:val="22"/>
          <w:szCs w:val="22"/>
        </w:rPr>
      </w:pPr>
      <w:r w:rsidRPr="008C138B">
        <w:rPr>
          <w:sz w:val="22"/>
          <w:szCs w:val="22"/>
        </w:rPr>
        <w:t>Data yang terlihat:</w:t>
      </w:r>
      <w:r w:rsidRPr="008C138B">
        <w:rPr>
          <w:sz w:val="22"/>
          <w:szCs w:val="22"/>
        </w:rPr>
        <w:t xml:space="preserve"> </w:t>
      </w:r>
    </w:p>
    <w:p w14:paraId="1D6E4529" w14:textId="24BB592E" w:rsidR="008C138B" w:rsidRPr="008C138B" w:rsidRDefault="008C138B" w:rsidP="008C138B">
      <w:pPr>
        <w:pStyle w:val="NormalWeb"/>
        <w:numPr>
          <w:ilvl w:val="0"/>
          <w:numId w:val="11"/>
        </w:numPr>
        <w:jc w:val="both"/>
        <w:rPr>
          <w:sz w:val="22"/>
          <w:szCs w:val="22"/>
        </w:rPr>
      </w:pPr>
      <w:r w:rsidRPr="008C138B">
        <w:rPr>
          <w:sz w:val="22"/>
          <w:szCs w:val="22"/>
        </w:rPr>
        <w:t>Bersifat multimodal: Menggabungkan teks tulisan dengan foto visual yang mendukung dan memperkuat makna</w:t>
      </w:r>
    </w:p>
    <w:p w14:paraId="2A600A44" w14:textId="4413C2EC" w:rsidR="008C138B" w:rsidRPr="008C138B" w:rsidRDefault="008C138B" w:rsidP="008C138B">
      <w:pPr>
        <w:pStyle w:val="NormalWeb"/>
        <w:numPr>
          <w:ilvl w:val="0"/>
          <w:numId w:val="11"/>
        </w:numPr>
        <w:jc w:val="both"/>
        <w:rPr>
          <w:sz w:val="22"/>
          <w:szCs w:val="22"/>
        </w:rPr>
      </w:pPr>
      <w:r w:rsidRPr="008C138B">
        <w:rPr>
          <w:sz w:val="22"/>
          <w:szCs w:val="22"/>
        </w:rPr>
        <w:t>Bersifat interaktif: Mendapatkan tanggapan aktif dalam bentuk suka, komentar, dan bagikan</w:t>
      </w:r>
    </w:p>
    <w:p w14:paraId="41769A69" w14:textId="13B11C31" w:rsidR="008C138B" w:rsidRPr="008C138B" w:rsidRDefault="008C138B" w:rsidP="008C138B">
      <w:pPr>
        <w:pStyle w:val="NormalWeb"/>
        <w:numPr>
          <w:ilvl w:val="0"/>
          <w:numId w:val="11"/>
        </w:numPr>
        <w:jc w:val="both"/>
        <w:rPr>
          <w:sz w:val="22"/>
          <w:szCs w:val="22"/>
        </w:rPr>
      </w:pPr>
      <w:r w:rsidRPr="008C138B">
        <w:rPr>
          <w:sz w:val="22"/>
          <w:szCs w:val="22"/>
        </w:rPr>
        <w:t>Didukung sistem algoritma: Konten yang banyak mendapatkan interaksi akan semakin disebarkan ke lebih banyak pengguna</w:t>
      </w:r>
    </w:p>
    <w:p w14:paraId="0192E19C" w14:textId="0077E043" w:rsidR="00D02EE3" w:rsidRPr="008C138B" w:rsidRDefault="008C138B" w:rsidP="008C138B">
      <w:pPr>
        <w:pStyle w:val="NormalWeb"/>
        <w:numPr>
          <w:ilvl w:val="0"/>
          <w:numId w:val="11"/>
        </w:numPr>
        <w:jc w:val="both"/>
        <w:rPr>
          <w:sz w:val="22"/>
          <w:szCs w:val="22"/>
        </w:rPr>
      </w:pPr>
      <w:r w:rsidRPr="008C138B">
        <w:rPr>
          <w:sz w:val="22"/>
          <w:szCs w:val="22"/>
        </w:rPr>
        <w:t>Unsur logos masih ada namun tidak dominan: Hanya disinggung secara umum soal perjuangan kesejahteraan, tanpa menyajikan data rinci, angka, atau rencana kerja teknis secara mendalam</w:t>
      </w:r>
      <w:r w:rsidR="00D02EE3" w:rsidRPr="008C138B">
        <w:rPr>
          <w:sz w:val="22"/>
          <w:szCs w:val="22"/>
        </w:rPr>
        <w:t xml:space="preserve">Berdasarkan hasil analisis data, ditemukan bahwa komunikasi politik di media sosial menunjukkan adanya transformasi retorika yang signifikan. Transformasi tersebut terlihat melalui dua strategi utama, yaitu </w:t>
      </w:r>
      <w:r w:rsidR="00D02EE3" w:rsidRPr="008C138B">
        <w:rPr>
          <w:rStyle w:val="Strong"/>
          <w:b w:val="0"/>
          <w:sz w:val="22"/>
          <w:szCs w:val="22"/>
        </w:rPr>
        <w:t>personalisasi politik</w:t>
      </w:r>
      <w:r w:rsidR="00D02EE3" w:rsidRPr="008C138B">
        <w:rPr>
          <w:b/>
          <w:sz w:val="22"/>
          <w:szCs w:val="22"/>
        </w:rPr>
        <w:t xml:space="preserve"> </w:t>
      </w:r>
      <w:r w:rsidR="00D02EE3" w:rsidRPr="008C138B">
        <w:rPr>
          <w:sz w:val="22"/>
          <w:szCs w:val="22"/>
        </w:rPr>
        <w:t xml:space="preserve">dan </w:t>
      </w:r>
      <w:r w:rsidR="00D02EE3" w:rsidRPr="008C138B">
        <w:rPr>
          <w:rStyle w:val="Strong"/>
          <w:b w:val="0"/>
          <w:sz w:val="22"/>
          <w:szCs w:val="22"/>
        </w:rPr>
        <w:t>emotional framing</w:t>
      </w:r>
      <w:r w:rsidR="00D02EE3" w:rsidRPr="008C138B">
        <w:rPr>
          <w:sz w:val="22"/>
          <w:szCs w:val="22"/>
        </w:rPr>
        <w:t>, yang didukung oleh prinsip retorika digital.</w:t>
      </w:r>
    </w:p>
    <w:p w14:paraId="7AE5C72E" w14:textId="77777777" w:rsidR="00D02EE3" w:rsidRPr="00D02EE3" w:rsidRDefault="00D02EE3" w:rsidP="005649D7">
      <w:pPr>
        <w:pStyle w:val="Heading3"/>
        <w:spacing w:line="240" w:lineRule="auto"/>
        <w:jc w:val="both"/>
        <w:rPr>
          <w:rFonts w:ascii="Times New Roman" w:hAnsi="Times New Roman" w:cs="Times New Roman"/>
          <w:b w:val="0"/>
          <w:color w:val="auto"/>
        </w:rPr>
      </w:pPr>
      <w:r w:rsidRPr="00D02EE3">
        <w:rPr>
          <w:rFonts w:ascii="Times New Roman" w:hAnsi="Times New Roman" w:cs="Times New Roman"/>
          <w:b w:val="0"/>
          <w:color w:val="auto"/>
        </w:rPr>
        <w:t>1. Personalisasi Politik</w:t>
      </w:r>
    </w:p>
    <w:p w14:paraId="5C1721AD" w14:textId="77777777" w:rsidR="00D02EE3" w:rsidRPr="00D02EE3" w:rsidRDefault="00D02EE3" w:rsidP="005649D7">
      <w:pPr>
        <w:pStyle w:val="NormalWeb"/>
        <w:ind w:firstLine="720"/>
        <w:jc w:val="both"/>
        <w:rPr>
          <w:sz w:val="22"/>
          <w:szCs w:val="22"/>
        </w:rPr>
      </w:pPr>
      <w:proofErr w:type="gramStart"/>
      <w:r w:rsidRPr="00D02EE3">
        <w:rPr>
          <w:sz w:val="22"/>
          <w:szCs w:val="22"/>
        </w:rPr>
        <w:t>Hasil penelitian menunjukkan bahwa aktor politik di media sosial banyak menampilkan aspek personal seperti kehidupan keluarga, aktivitas sehari-hari, pengalaman emosional, dan interaksi dengan masyarakat.</w:t>
      </w:r>
      <w:proofErr w:type="gramEnd"/>
      <w:r w:rsidRPr="00D02EE3">
        <w:rPr>
          <w:sz w:val="22"/>
          <w:szCs w:val="22"/>
        </w:rPr>
        <w:t xml:space="preserve"> </w:t>
      </w:r>
      <w:proofErr w:type="gramStart"/>
      <w:r w:rsidRPr="00D02EE3">
        <w:rPr>
          <w:sz w:val="22"/>
          <w:szCs w:val="22"/>
        </w:rPr>
        <w:t>Strategi ini digunakan untuk membangun kedekatan emosional dengan audiens.</w:t>
      </w:r>
      <w:proofErr w:type="gramEnd"/>
      <w:r w:rsidRPr="00D02EE3">
        <w:rPr>
          <w:sz w:val="22"/>
          <w:szCs w:val="22"/>
        </w:rPr>
        <w:t xml:space="preserve"> </w:t>
      </w:r>
      <w:proofErr w:type="gramStart"/>
      <w:r w:rsidRPr="00D02EE3">
        <w:rPr>
          <w:sz w:val="22"/>
          <w:szCs w:val="22"/>
        </w:rPr>
        <w:t xml:space="preserve">Dalam konteks </w:t>
      </w:r>
      <w:r w:rsidRPr="00D02EE3">
        <w:rPr>
          <w:rStyle w:val="Strong"/>
          <w:b w:val="0"/>
          <w:sz w:val="22"/>
          <w:szCs w:val="22"/>
        </w:rPr>
        <w:t>Retorika Aristoteles</w:t>
      </w:r>
      <w:r w:rsidRPr="00D02EE3">
        <w:rPr>
          <w:sz w:val="22"/>
          <w:szCs w:val="22"/>
        </w:rPr>
        <w:t xml:space="preserve">, strategi ini berkaitan dengan unsur </w:t>
      </w:r>
      <w:r w:rsidRPr="00D02EE3">
        <w:rPr>
          <w:rStyle w:val="Strong"/>
          <w:b w:val="0"/>
          <w:sz w:val="22"/>
          <w:szCs w:val="22"/>
        </w:rPr>
        <w:t>ethos</w:t>
      </w:r>
      <w:r w:rsidRPr="00D02EE3">
        <w:rPr>
          <w:b/>
          <w:sz w:val="22"/>
          <w:szCs w:val="22"/>
        </w:rPr>
        <w:t>,</w:t>
      </w:r>
      <w:r w:rsidRPr="00D02EE3">
        <w:rPr>
          <w:sz w:val="22"/>
          <w:szCs w:val="22"/>
        </w:rPr>
        <w:t xml:space="preserve"> yaitu upaya membangun kredibilitas dan kepercayaan publik melalui citra personal yang dianggap autentik dan dekat dengan masyarakat.</w:t>
      </w:r>
      <w:proofErr w:type="gramEnd"/>
    </w:p>
    <w:p w14:paraId="7E73D9B6" w14:textId="77777777" w:rsidR="00D02EE3" w:rsidRPr="00D02EE3" w:rsidRDefault="00D02EE3" w:rsidP="005649D7">
      <w:pPr>
        <w:pStyle w:val="Heading3"/>
        <w:spacing w:line="240" w:lineRule="auto"/>
        <w:jc w:val="both"/>
        <w:rPr>
          <w:rFonts w:ascii="Times New Roman" w:hAnsi="Times New Roman" w:cs="Times New Roman"/>
          <w:b w:val="0"/>
        </w:rPr>
      </w:pPr>
      <w:r w:rsidRPr="00D02EE3">
        <w:rPr>
          <w:rFonts w:ascii="Times New Roman" w:hAnsi="Times New Roman" w:cs="Times New Roman"/>
          <w:b w:val="0"/>
          <w:color w:val="auto"/>
        </w:rPr>
        <w:t>2. Emotional Framing</w:t>
      </w:r>
    </w:p>
    <w:p w14:paraId="3D742297" w14:textId="77777777" w:rsidR="00D02EE3" w:rsidRPr="00D02EE3" w:rsidRDefault="00D02EE3" w:rsidP="005649D7">
      <w:pPr>
        <w:pStyle w:val="NormalWeb"/>
        <w:ind w:firstLine="720"/>
        <w:jc w:val="both"/>
        <w:rPr>
          <w:sz w:val="22"/>
          <w:szCs w:val="22"/>
        </w:rPr>
      </w:pPr>
      <w:proofErr w:type="gramStart"/>
      <w:r w:rsidRPr="00D02EE3">
        <w:rPr>
          <w:sz w:val="22"/>
          <w:szCs w:val="22"/>
        </w:rPr>
        <w:t>Ditemukan bahwa banyak konten politik menggunakan bahasa yang mengandung muatan emosional seperti harapan, ketakutan, kebanggaan, empati, dan kemarahan.</w:t>
      </w:r>
      <w:proofErr w:type="gramEnd"/>
      <w:r w:rsidRPr="00D02EE3">
        <w:rPr>
          <w:sz w:val="22"/>
          <w:szCs w:val="22"/>
        </w:rPr>
        <w:t xml:space="preserve"> </w:t>
      </w:r>
      <w:proofErr w:type="gramStart"/>
      <w:r w:rsidRPr="00D02EE3">
        <w:rPr>
          <w:sz w:val="22"/>
          <w:szCs w:val="22"/>
        </w:rPr>
        <w:t>Emotional framing digunakan untuk memperkuat pengaruh pesan politik agar lebih mudah diterima dan dibagikan oleh pengguna media sosial.</w:t>
      </w:r>
      <w:proofErr w:type="gramEnd"/>
      <w:r w:rsidRPr="00D02EE3">
        <w:rPr>
          <w:sz w:val="22"/>
          <w:szCs w:val="22"/>
        </w:rPr>
        <w:t xml:space="preserve"> </w:t>
      </w:r>
      <w:proofErr w:type="gramStart"/>
      <w:r w:rsidRPr="00D02EE3">
        <w:rPr>
          <w:sz w:val="22"/>
          <w:szCs w:val="22"/>
        </w:rPr>
        <w:t xml:space="preserve">Dalam perspektif </w:t>
      </w:r>
      <w:r w:rsidRPr="00D02EE3">
        <w:rPr>
          <w:rStyle w:val="Strong"/>
          <w:b w:val="0"/>
          <w:sz w:val="22"/>
          <w:szCs w:val="22"/>
        </w:rPr>
        <w:t>pathos (Aristoteles)</w:t>
      </w:r>
      <w:r w:rsidRPr="00D02EE3">
        <w:rPr>
          <w:b/>
          <w:sz w:val="22"/>
          <w:szCs w:val="22"/>
        </w:rPr>
        <w:t>,</w:t>
      </w:r>
      <w:r w:rsidRPr="00D02EE3">
        <w:rPr>
          <w:sz w:val="22"/>
          <w:szCs w:val="22"/>
        </w:rPr>
        <w:t xml:space="preserve"> strategi ini berfungsi untuk memengaruhi emosi audiens sehingga pesan politik tidak hanya dipahami secara rasional, tetapi juga dirasakan secara emosional.</w:t>
      </w:r>
      <w:proofErr w:type="gramEnd"/>
    </w:p>
    <w:p w14:paraId="2B5FBDEB" w14:textId="77777777" w:rsidR="00D02EE3" w:rsidRPr="00D02EE3" w:rsidRDefault="00D02EE3" w:rsidP="005649D7">
      <w:pPr>
        <w:pStyle w:val="Heading3"/>
        <w:spacing w:line="240" w:lineRule="auto"/>
        <w:jc w:val="both"/>
        <w:rPr>
          <w:rFonts w:ascii="Times New Roman" w:hAnsi="Times New Roman" w:cs="Times New Roman"/>
          <w:b w:val="0"/>
          <w:color w:val="auto"/>
        </w:rPr>
      </w:pPr>
      <w:r w:rsidRPr="00D02EE3">
        <w:rPr>
          <w:rFonts w:ascii="Times New Roman" w:hAnsi="Times New Roman" w:cs="Times New Roman"/>
          <w:b w:val="0"/>
          <w:color w:val="auto"/>
        </w:rPr>
        <w:t>3. Retorika Digital dalam Media Sosial</w:t>
      </w:r>
    </w:p>
    <w:p w14:paraId="74E8E474" w14:textId="322BB811" w:rsidR="00D02EE3" w:rsidRPr="00D02EE3" w:rsidRDefault="00D02EE3" w:rsidP="005649D7">
      <w:pPr>
        <w:pStyle w:val="NormalWeb"/>
        <w:ind w:firstLine="720"/>
        <w:jc w:val="both"/>
        <w:rPr>
          <w:sz w:val="22"/>
          <w:szCs w:val="22"/>
        </w:rPr>
      </w:pPr>
      <w:r w:rsidRPr="00D02EE3">
        <w:rPr>
          <w:sz w:val="22"/>
          <w:szCs w:val="22"/>
        </w:rPr>
        <w:t xml:space="preserve">Hasil penelitian juga menunjukkan bahwa penyebaran pesan politik tidak hanya bergantung pada isi bahasa, tetapi juga dipengaruhi oleh algoritma platform, visualisasi konten, serta interaksi pengguna seperti likes, komentar, dan share. </w:t>
      </w:r>
      <w:proofErr w:type="gramStart"/>
      <w:r w:rsidRPr="00D02EE3">
        <w:rPr>
          <w:sz w:val="22"/>
          <w:szCs w:val="22"/>
        </w:rPr>
        <w:t xml:space="preserve">Sejalan dengan konsep </w:t>
      </w:r>
      <w:r w:rsidRPr="00D02EE3">
        <w:rPr>
          <w:rStyle w:val="Strong"/>
          <w:b w:val="0"/>
          <w:sz w:val="22"/>
          <w:szCs w:val="22"/>
        </w:rPr>
        <w:t>digital retorik</w:t>
      </w:r>
      <w:r w:rsidRPr="00D02EE3">
        <w:rPr>
          <w:sz w:val="22"/>
          <w:szCs w:val="22"/>
        </w:rPr>
        <w:t>, yang menegaskan bahwa komunikasi digital bersifat multimodal dan partisipatif, sehingga keberhasilan persuasi ditentukan oleh interaksi antara teks, visual, teknologi, dan audiens.</w:t>
      </w:r>
      <w:proofErr w:type="gramEnd"/>
      <w:r w:rsidR="005649D7">
        <w:rPr>
          <w:sz w:val="22"/>
          <w:szCs w:val="22"/>
        </w:rPr>
        <w:t xml:space="preserve"> </w:t>
      </w:r>
      <w:proofErr w:type="gramStart"/>
      <w:r w:rsidRPr="00D02EE3">
        <w:rPr>
          <w:sz w:val="22"/>
          <w:szCs w:val="22"/>
        </w:rPr>
        <w:t>Hasil penelitian menunjukkan bahwa transformasi retorika politik di era digital tidak dapat dipisahkan dari perubahan ekosistem komunikasi yang dibentuk oleh media sosial.</w:t>
      </w:r>
      <w:proofErr w:type="gramEnd"/>
      <w:r w:rsidRPr="00D02EE3">
        <w:rPr>
          <w:sz w:val="22"/>
          <w:szCs w:val="22"/>
        </w:rPr>
        <w:t xml:space="preserve"> </w:t>
      </w:r>
      <w:proofErr w:type="gramStart"/>
      <w:r w:rsidRPr="00D02EE3">
        <w:rPr>
          <w:sz w:val="22"/>
          <w:szCs w:val="22"/>
        </w:rPr>
        <w:t>Dalam konteks ini, retorika politik tidak lagi bersifat satu arah, tetapi berubah menjadi interaktif dan berbasis partisipasi pengguna.</w:t>
      </w:r>
      <w:proofErr w:type="gramEnd"/>
      <w:r w:rsidRPr="00D02EE3">
        <w:rPr>
          <w:sz w:val="22"/>
          <w:szCs w:val="22"/>
        </w:rPr>
        <w:t xml:space="preserve"> </w:t>
      </w:r>
      <w:proofErr w:type="gramStart"/>
      <w:r w:rsidRPr="00D02EE3">
        <w:rPr>
          <w:sz w:val="22"/>
          <w:szCs w:val="22"/>
        </w:rPr>
        <w:t xml:space="preserve">Dalam perspektif </w:t>
      </w:r>
      <w:r w:rsidRPr="00D02EE3">
        <w:rPr>
          <w:rStyle w:val="Strong"/>
          <w:b w:val="0"/>
          <w:sz w:val="22"/>
          <w:szCs w:val="22"/>
        </w:rPr>
        <w:t>digital retorik</w:t>
      </w:r>
      <w:r w:rsidRPr="00D02EE3">
        <w:rPr>
          <w:b/>
          <w:sz w:val="22"/>
          <w:szCs w:val="22"/>
        </w:rPr>
        <w:t>,</w:t>
      </w:r>
      <w:r w:rsidRPr="00D02EE3">
        <w:rPr>
          <w:sz w:val="22"/>
          <w:szCs w:val="22"/>
        </w:rPr>
        <w:t xml:space="preserve"> media sosial tidak hanya menjadi medium penyampaian pesan, tetapi juga ruang </w:t>
      </w:r>
      <w:r w:rsidRPr="00D02EE3">
        <w:rPr>
          <w:sz w:val="22"/>
          <w:szCs w:val="22"/>
        </w:rPr>
        <w:lastRenderedPageBreak/>
        <w:t>produksi makna yang dipengaruhi oleh algoritma dan keterlibatan audiens.</w:t>
      </w:r>
      <w:proofErr w:type="gramEnd"/>
      <w:r w:rsidRPr="00D02EE3">
        <w:rPr>
          <w:sz w:val="22"/>
          <w:szCs w:val="22"/>
        </w:rPr>
        <w:t xml:space="preserve"> </w:t>
      </w:r>
      <w:proofErr w:type="gramStart"/>
      <w:r w:rsidRPr="00D02EE3">
        <w:rPr>
          <w:sz w:val="22"/>
          <w:szCs w:val="22"/>
        </w:rPr>
        <w:t>Pesan politik yang berhasil bukan hanya yang logis, tetapi juga yang mampu menarik perhatian, memicu interaksi, dan memiliki daya sebar tinggi.</w:t>
      </w:r>
      <w:proofErr w:type="gramEnd"/>
      <w:r w:rsidR="005649D7">
        <w:rPr>
          <w:sz w:val="22"/>
          <w:szCs w:val="22"/>
        </w:rPr>
        <w:t xml:space="preserve"> </w:t>
      </w:r>
      <w:proofErr w:type="gramStart"/>
      <w:r w:rsidRPr="00D02EE3">
        <w:rPr>
          <w:sz w:val="22"/>
          <w:szCs w:val="22"/>
        </w:rPr>
        <w:t xml:space="preserve">Dalam perspektif </w:t>
      </w:r>
      <w:r w:rsidRPr="00D02EE3">
        <w:rPr>
          <w:rStyle w:val="Strong"/>
          <w:b w:val="0"/>
          <w:sz w:val="22"/>
          <w:szCs w:val="22"/>
        </w:rPr>
        <w:t>Retorika Aristoteles</w:t>
      </w:r>
      <w:r w:rsidRPr="00D02EE3">
        <w:rPr>
          <w:sz w:val="22"/>
          <w:szCs w:val="22"/>
        </w:rPr>
        <w:t xml:space="preserve">, terlihat bahwa unsur </w:t>
      </w:r>
      <w:r w:rsidRPr="00D02EE3">
        <w:rPr>
          <w:rStyle w:val="Strong"/>
          <w:b w:val="0"/>
          <w:sz w:val="22"/>
          <w:szCs w:val="22"/>
        </w:rPr>
        <w:t>ethos, pathos, dan logos</w:t>
      </w:r>
      <w:r w:rsidRPr="00D02EE3">
        <w:rPr>
          <w:sz w:val="22"/>
          <w:szCs w:val="22"/>
        </w:rPr>
        <w:t xml:space="preserve"> masih digunakan dalam komunikasi politik digital, tetapi mengalami pergeseran dominasi.</w:t>
      </w:r>
      <w:proofErr w:type="gramEnd"/>
      <w:r w:rsidRPr="00D02EE3">
        <w:rPr>
          <w:sz w:val="22"/>
          <w:szCs w:val="22"/>
        </w:rPr>
        <w:t xml:space="preserve"> </w:t>
      </w:r>
      <w:proofErr w:type="gramStart"/>
      <w:r w:rsidRPr="00D02EE3">
        <w:rPr>
          <w:sz w:val="22"/>
          <w:szCs w:val="22"/>
        </w:rPr>
        <w:t xml:space="preserve">Unsur </w:t>
      </w:r>
      <w:r w:rsidRPr="00D02EE3">
        <w:rPr>
          <w:rStyle w:val="Strong"/>
          <w:b w:val="0"/>
          <w:sz w:val="22"/>
          <w:szCs w:val="22"/>
        </w:rPr>
        <w:t>pathos</w:t>
      </w:r>
      <w:r w:rsidRPr="00D02EE3">
        <w:rPr>
          <w:b/>
          <w:sz w:val="22"/>
          <w:szCs w:val="22"/>
        </w:rPr>
        <w:t xml:space="preserve"> </w:t>
      </w:r>
      <w:r w:rsidRPr="00D02EE3">
        <w:rPr>
          <w:sz w:val="22"/>
          <w:szCs w:val="22"/>
        </w:rPr>
        <w:t>menjadi yang paling dominan, karena media sosial lebih responsif terhadap konten emosional dibandingkan argumentasi rasional.</w:t>
      </w:r>
      <w:proofErr w:type="gramEnd"/>
      <w:r w:rsidRPr="00D02EE3">
        <w:rPr>
          <w:sz w:val="22"/>
          <w:szCs w:val="22"/>
        </w:rPr>
        <w:t xml:space="preserve"> </w:t>
      </w:r>
      <w:proofErr w:type="gramStart"/>
      <w:r w:rsidRPr="00D02EE3">
        <w:rPr>
          <w:sz w:val="22"/>
          <w:szCs w:val="22"/>
        </w:rPr>
        <w:t xml:space="preserve">Strategi </w:t>
      </w:r>
      <w:r w:rsidRPr="00D02EE3">
        <w:rPr>
          <w:rStyle w:val="Strong"/>
          <w:b w:val="0"/>
          <w:sz w:val="22"/>
          <w:szCs w:val="22"/>
        </w:rPr>
        <w:t>personalisasi politik</w:t>
      </w:r>
      <w:r w:rsidRPr="00D02EE3">
        <w:rPr>
          <w:sz w:val="22"/>
          <w:szCs w:val="22"/>
        </w:rPr>
        <w:t xml:space="preserve"> memperkuat unsur ethos dengan membangun citra politik yang lebih humanis dan dekat dengan masyarakat.</w:t>
      </w:r>
      <w:proofErr w:type="gramEnd"/>
      <w:r w:rsidRPr="00D02EE3">
        <w:rPr>
          <w:sz w:val="22"/>
          <w:szCs w:val="22"/>
        </w:rPr>
        <w:t xml:space="preserve"> </w:t>
      </w:r>
      <w:proofErr w:type="gramStart"/>
      <w:r w:rsidRPr="00D02EE3">
        <w:rPr>
          <w:sz w:val="22"/>
          <w:szCs w:val="22"/>
        </w:rPr>
        <w:t>Hal ini membuat audiens lebih mudah percaya karena politisi tidak hanya tampil sebagai figur formal, tetapi juga sebagai individu yang memiliki kehidupan personal.</w:t>
      </w:r>
      <w:proofErr w:type="gramEnd"/>
      <w:r w:rsidR="005649D7">
        <w:rPr>
          <w:sz w:val="22"/>
          <w:szCs w:val="22"/>
        </w:rPr>
        <w:t xml:space="preserve"> </w:t>
      </w:r>
      <w:proofErr w:type="gramStart"/>
      <w:r w:rsidRPr="00D02EE3">
        <w:rPr>
          <w:sz w:val="22"/>
          <w:szCs w:val="22"/>
        </w:rPr>
        <w:t>E</w:t>
      </w:r>
      <w:r w:rsidRPr="00D02EE3">
        <w:rPr>
          <w:rStyle w:val="Strong"/>
          <w:b w:val="0"/>
          <w:sz w:val="22"/>
          <w:szCs w:val="22"/>
        </w:rPr>
        <w:t>motional framing</w:t>
      </w:r>
      <w:r w:rsidRPr="00D02EE3">
        <w:rPr>
          <w:sz w:val="22"/>
          <w:szCs w:val="22"/>
        </w:rPr>
        <w:t xml:space="preserve"> memperkuat unsur pathos dengan membentuk persepsi emosional terhadap isu politik.</w:t>
      </w:r>
      <w:proofErr w:type="gramEnd"/>
      <w:r w:rsidRPr="00D02EE3">
        <w:rPr>
          <w:sz w:val="22"/>
          <w:szCs w:val="22"/>
        </w:rPr>
        <w:t xml:space="preserve"> </w:t>
      </w:r>
      <w:proofErr w:type="gramStart"/>
      <w:r w:rsidRPr="00D02EE3">
        <w:rPr>
          <w:sz w:val="22"/>
          <w:szCs w:val="22"/>
        </w:rPr>
        <w:t>Penggunaan bahasa emosional terbukti lebih efektif dalam mempengaruhi opini publik dibandingkan penyampaian informasi yang bersifat objektif dan rasional.</w:t>
      </w:r>
      <w:proofErr w:type="gramEnd"/>
      <w:r w:rsidRPr="00D02EE3">
        <w:rPr>
          <w:sz w:val="22"/>
          <w:szCs w:val="22"/>
        </w:rPr>
        <w:t xml:space="preserve"> </w:t>
      </w:r>
      <w:proofErr w:type="gramStart"/>
      <w:r w:rsidRPr="00D02EE3">
        <w:rPr>
          <w:sz w:val="22"/>
          <w:szCs w:val="22"/>
        </w:rPr>
        <w:t>Hasil penelitian juga menunjukkan bahwa kekuatan retorika digital sangat dipengaruhi oleh karakteristik media sosial, seperti kecepatan penyebaran informasi, budaya viral, dan interaksi pengguna.</w:t>
      </w:r>
      <w:proofErr w:type="gramEnd"/>
      <w:r w:rsidRPr="00D02EE3">
        <w:rPr>
          <w:sz w:val="22"/>
          <w:szCs w:val="22"/>
        </w:rPr>
        <w:t xml:space="preserve"> </w:t>
      </w:r>
      <w:proofErr w:type="gramStart"/>
      <w:r w:rsidRPr="00D02EE3">
        <w:rPr>
          <w:sz w:val="22"/>
          <w:szCs w:val="22"/>
        </w:rPr>
        <w:t>Hal ini memperkuat pandangan bahwa komunikasi politik di era digital tidak hanya bergantung pada isi pesan, tetapi juga pada desain komunikasi dan algoritma platform.</w:t>
      </w:r>
      <w:proofErr w:type="gramEnd"/>
      <w:r w:rsidRPr="00D02EE3">
        <w:rPr>
          <w:sz w:val="22"/>
          <w:szCs w:val="22"/>
        </w:rPr>
        <w:t xml:space="preserve"> </w:t>
      </w:r>
      <w:proofErr w:type="gramStart"/>
      <w:r w:rsidRPr="00D02EE3">
        <w:rPr>
          <w:sz w:val="22"/>
          <w:szCs w:val="22"/>
        </w:rPr>
        <w:t>Dengan demikian, dapat disimpulkan bahwa transformasi retorika politik di era digital merupakan hasil integrasi antara bah</w:t>
      </w:r>
      <w:r w:rsidR="00575F6D">
        <w:rPr>
          <w:sz w:val="22"/>
          <w:szCs w:val="22"/>
        </w:rPr>
        <w:t>asa, teknologi, dan emosi yang m</w:t>
      </w:r>
      <w:r w:rsidRPr="00D02EE3">
        <w:rPr>
          <w:sz w:val="22"/>
          <w:szCs w:val="22"/>
        </w:rPr>
        <w:t>embentuk pola persuasi baru dalam komunikasi politik modern.</w:t>
      </w:r>
      <w:proofErr w:type="gramEnd"/>
    </w:p>
    <w:p w14:paraId="73CA7FB5" w14:textId="23096862" w:rsidR="00D02EE3" w:rsidRPr="00D02EE3" w:rsidRDefault="009365B0" w:rsidP="00D02EE3">
      <w:pPr>
        <w:pStyle w:val="Heading1"/>
        <w:numPr>
          <w:ilvl w:val="0"/>
          <w:numId w:val="1"/>
        </w:numPr>
        <w:tabs>
          <w:tab w:val="num" w:pos="360"/>
        </w:tabs>
        <w:ind w:left="284" w:hanging="284"/>
        <w:rPr>
          <w:rFonts w:cs="Times New Roman"/>
          <w:sz w:val="22"/>
          <w:szCs w:val="22"/>
          <w:lang w:val="en-GB"/>
        </w:rPr>
      </w:pPr>
      <w:r w:rsidRPr="00581189">
        <w:rPr>
          <w:rFonts w:cs="Times New Roman"/>
          <w:sz w:val="22"/>
          <w:szCs w:val="22"/>
        </w:rPr>
        <w:lastRenderedPageBreak/>
        <w:t>Simpulan</w:t>
      </w:r>
      <w:r w:rsidR="00581189">
        <w:rPr>
          <w:rFonts w:cs="Times New Roman"/>
          <w:sz w:val="22"/>
          <w:szCs w:val="22"/>
        </w:rPr>
        <w:t xml:space="preserve"> </w:t>
      </w:r>
    </w:p>
    <w:p w14:paraId="23974345" w14:textId="3A923432" w:rsidR="00D02EE3" w:rsidRPr="00D02EE3" w:rsidRDefault="00D02EE3" w:rsidP="00D02EE3">
      <w:pPr>
        <w:pStyle w:val="Heading1"/>
        <w:ind w:firstLine="720"/>
        <w:jc w:val="both"/>
        <w:rPr>
          <w:rFonts w:cs="Times New Roman"/>
          <w:b w:val="0"/>
          <w:sz w:val="22"/>
          <w:szCs w:val="22"/>
          <w:lang w:val="en-GB"/>
        </w:rPr>
      </w:pPr>
      <w:proofErr w:type="gramStart"/>
      <w:r w:rsidRPr="00D02EE3">
        <w:rPr>
          <w:b w:val="0"/>
          <w:sz w:val="22"/>
          <w:szCs w:val="22"/>
        </w:rPr>
        <w:t>Berdasarkan hasil penelitian, dapat disimpulkan bahwa retorika politik di era digital mengalami transformasi signifikan seiring dengan berkembangnya media sosial sebagai ruang komunikasi publik.</w:t>
      </w:r>
      <w:proofErr w:type="gramEnd"/>
      <w:r w:rsidRPr="00D02EE3">
        <w:rPr>
          <w:b w:val="0"/>
          <w:sz w:val="22"/>
          <w:szCs w:val="22"/>
        </w:rPr>
        <w:t xml:space="preserve"> </w:t>
      </w:r>
      <w:proofErr w:type="gramStart"/>
      <w:r w:rsidRPr="00D02EE3">
        <w:rPr>
          <w:b w:val="0"/>
          <w:sz w:val="22"/>
          <w:szCs w:val="22"/>
        </w:rPr>
        <w:t>Transformasi tersebut ditandai oleh pergeseran dari retorika konvensional yang dominan bersifat rasional menuju retorika digital yang lebih menekankan aspek emosional, personal, dan interaktif.</w:t>
      </w:r>
      <w:proofErr w:type="gramEnd"/>
      <w:r w:rsidRPr="00D02EE3">
        <w:rPr>
          <w:b w:val="0"/>
          <w:sz w:val="22"/>
          <w:szCs w:val="22"/>
        </w:rPr>
        <w:t xml:space="preserve"> </w:t>
      </w:r>
      <w:proofErr w:type="gramStart"/>
      <w:r w:rsidRPr="00D02EE3">
        <w:rPr>
          <w:b w:val="0"/>
          <w:sz w:val="22"/>
          <w:szCs w:val="22"/>
        </w:rPr>
        <w:t xml:space="preserve">Strategi personalisasi politik berperan penting dalam membangun citra dan kedekatan emosional antara aktor politik dan masyarakat, yang dalam perspektif Retorika Aristoteles berkaitan dengan unsur </w:t>
      </w:r>
      <w:r w:rsidRPr="00D02EE3">
        <w:rPr>
          <w:rStyle w:val="Strong"/>
          <w:sz w:val="22"/>
          <w:szCs w:val="22"/>
        </w:rPr>
        <w:t>ethos</w:t>
      </w:r>
      <w:r w:rsidRPr="00D02EE3">
        <w:rPr>
          <w:b w:val="0"/>
          <w:sz w:val="22"/>
          <w:szCs w:val="22"/>
        </w:rPr>
        <w:t>.</w:t>
      </w:r>
      <w:proofErr w:type="gramEnd"/>
      <w:r w:rsidRPr="00D02EE3">
        <w:rPr>
          <w:b w:val="0"/>
          <w:sz w:val="22"/>
          <w:szCs w:val="22"/>
        </w:rPr>
        <w:t xml:space="preserve"> </w:t>
      </w:r>
      <w:proofErr w:type="gramStart"/>
      <w:r w:rsidRPr="00D02EE3">
        <w:rPr>
          <w:b w:val="0"/>
          <w:sz w:val="22"/>
          <w:szCs w:val="22"/>
        </w:rPr>
        <w:t xml:space="preserve">Sementara itu, emotional framing menjadi strategi utama dalam memengaruhi persepsi publik melalui penguatan unsur </w:t>
      </w:r>
      <w:r w:rsidRPr="00D02EE3">
        <w:rPr>
          <w:rStyle w:val="Strong"/>
          <w:sz w:val="22"/>
          <w:szCs w:val="22"/>
        </w:rPr>
        <w:t>pathos</w:t>
      </w:r>
      <w:r w:rsidRPr="00D02EE3">
        <w:rPr>
          <w:b w:val="0"/>
          <w:sz w:val="22"/>
          <w:szCs w:val="22"/>
        </w:rPr>
        <w:t xml:space="preserve"> dengan memanfaatkan bahasa yang bersifat emosional dan persuasif.</w:t>
      </w:r>
      <w:proofErr w:type="gramEnd"/>
      <w:r w:rsidRPr="00D02EE3">
        <w:rPr>
          <w:b w:val="0"/>
          <w:sz w:val="22"/>
          <w:szCs w:val="22"/>
        </w:rPr>
        <w:t xml:space="preserve"> </w:t>
      </w:r>
      <w:proofErr w:type="gramStart"/>
      <w:r w:rsidRPr="00D02EE3">
        <w:rPr>
          <w:b w:val="0"/>
          <w:sz w:val="22"/>
          <w:szCs w:val="22"/>
        </w:rPr>
        <w:t xml:space="preserve">Selain itu, dalam perspektif </w:t>
      </w:r>
      <w:r w:rsidRPr="00D02EE3">
        <w:rPr>
          <w:rStyle w:val="Strong"/>
          <w:sz w:val="22"/>
          <w:szCs w:val="22"/>
        </w:rPr>
        <w:t>digital rhetorik</w:t>
      </w:r>
      <w:r w:rsidRPr="00D02EE3">
        <w:rPr>
          <w:sz w:val="22"/>
          <w:szCs w:val="22"/>
        </w:rPr>
        <w:t>,</w:t>
      </w:r>
      <w:r w:rsidRPr="00D02EE3">
        <w:rPr>
          <w:b w:val="0"/>
          <w:sz w:val="22"/>
          <w:szCs w:val="22"/>
        </w:rPr>
        <w:t xml:space="preserve"> komunikasi politik di media sosial tidak hanya ditentukan oleh bahasa, tetapi juga oleh interaksi pengguna, visualisasi konten, dan algoritma platform yang memperkuat penyebaran pesan.</w:t>
      </w:r>
      <w:proofErr w:type="gramEnd"/>
      <w:r w:rsidRPr="00D02EE3">
        <w:rPr>
          <w:b w:val="0"/>
          <w:sz w:val="22"/>
          <w:szCs w:val="22"/>
        </w:rPr>
        <w:t xml:space="preserve"> </w:t>
      </w:r>
      <w:proofErr w:type="gramStart"/>
      <w:r w:rsidRPr="00D02EE3">
        <w:rPr>
          <w:b w:val="0"/>
          <w:sz w:val="22"/>
          <w:szCs w:val="22"/>
        </w:rPr>
        <w:t>Dengan demikian, retorika politik digital merupakan hasil integrasi antara bahasa, teknologi, dan emosi yang membentuk pola persuasi baru dalam komunikasi politik modern.</w:t>
      </w:r>
      <w:proofErr w:type="gramEnd"/>
    </w:p>
    <w:p w14:paraId="1A371245" w14:textId="77777777" w:rsidR="00575F6D" w:rsidRDefault="00575F6D" w:rsidP="00575F6D">
      <w:pPr>
        <w:pStyle w:val="Heading1"/>
        <w:jc w:val="center"/>
        <w:rPr>
          <w:rFonts w:cs="Times New Roman"/>
          <w:sz w:val="22"/>
          <w:szCs w:val="22"/>
        </w:rPr>
      </w:pPr>
    </w:p>
    <w:p w14:paraId="4DC49BF6" w14:textId="77777777" w:rsidR="00575F6D" w:rsidRDefault="00575F6D" w:rsidP="00575F6D">
      <w:pPr>
        <w:pStyle w:val="Heading1"/>
        <w:jc w:val="center"/>
        <w:rPr>
          <w:rFonts w:cs="Times New Roman"/>
          <w:sz w:val="22"/>
          <w:szCs w:val="22"/>
        </w:rPr>
      </w:pPr>
    </w:p>
    <w:p w14:paraId="0A9FFD5E" w14:textId="77777777" w:rsidR="00575F6D" w:rsidRDefault="00575F6D" w:rsidP="00575F6D">
      <w:pPr>
        <w:pStyle w:val="Heading1"/>
        <w:jc w:val="center"/>
        <w:rPr>
          <w:rFonts w:cs="Times New Roman"/>
          <w:sz w:val="22"/>
          <w:szCs w:val="22"/>
        </w:rPr>
      </w:pPr>
    </w:p>
    <w:p w14:paraId="36C7C030" w14:textId="77777777" w:rsidR="00575F6D" w:rsidRDefault="00575F6D" w:rsidP="00575F6D">
      <w:pPr>
        <w:pStyle w:val="Heading1"/>
        <w:jc w:val="center"/>
        <w:rPr>
          <w:rFonts w:cs="Times New Roman"/>
          <w:sz w:val="22"/>
          <w:szCs w:val="22"/>
        </w:rPr>
      </w:pPr>
    </w:p>
    <w:p w14:paraId="2824BE64" w14:textId="77777777" w:rsidR="00575F6D" w:rsidRDefault="00575F6D" w:rsidP="00575F6D">
      <w:pPr>
        <w:pStyle w:val="Heading1"/>
        <w:jc w:val="center"/>
        <w:rPr>
          <w:rFonts w:cs="Times New Roman"/>
          <w:sz w:val="22"/>
          <w:szCs w:val="22"/>
        </w:rPr>
      </w:pPr>
    </w:p>
    <w:p w14:paraId="24A8CAB6" w14:textId="77777777" w:rsidR="00575F6D" w:rsidRDefault="00575F6D" w:rsidP="00575F6D">
      <w:pPr>
        <w:pStyle w:val="Heading1"/>
        <w:jc w:val="center"/>
        <w:rPr>
          <w:rFonts w:cs="Times New Roman"/>
          <w:sz w:val="22"/>
          <w:szCs w:val="22"/>
        </w:rPr>
      </w:pPr>
    </w:p>
    <w:p w14:paraId="7A756D6C" w14:textId="77777777" w:rsidR="00575F6D" w:rsidRDefault="00575F6D" w:rsidP="00575F6D">
      <w:pPr>
        <w:pStyle w:val="Heading1"/>
        <w:jc w:val="center"/>
        <w:rPr>
          <w:rFonts w:cs="Times New Roman"/>
          <w:sz w:val="22"/>
          <w:szCs w:val="22"/>
        </w:rPr>
      </w:pPr>
    </w:p>
    <w:p w14:paraId="05F3C91D" w14:textId="77777777" w:rsidR="00575F6D" w:rsidRDefault="00575F6D" w:rsidP="00575F6D">
      <w:pPr>
        <w:pStyle w:val="Heading1"/>
        <w:jc w:val="center"/>
        <w:rPr>
          <w:rFonts w:cs="Times New Roman"/>
          <w:sz w:val="22"/>
          <w:szCs w:val="22"/>
        </w:rPr>
      </w:pPr>
    </w:p>
    <w:p w14:paraId="74772131" w14:textId="77777777" w:rsidR="00575F6D" w:rsidRDefault="00575F6D" w:rsidP="00575F6D">
      <w:pPr>
        <w:pStyle w:val="Heading1"/>
        <w:jc w:val="center"/>
        <w:rPr>
          <w:rFonts w:cs="Times New Roman"/>
          <w:sz w:val="22"/>
          <w:szCs w:val="22"/>
        </w:rPr>
      </w:pPr>
    </w:p>
    <w:p w14:paraId="194155D4" w14:textId="77777777" w:rsidR="00575F6D" w:rsidRDefault="00575F6D" w:rsidP="00575F6D">
      <w:pPr>
        <w:pStyle w:val="Heading1"/>
        <w:jc w:val="center"/>
        <w:rPr>
          <w:rFonts w:cs="Times New Roman"/>
          <w:sz w:val="22"/>
          <w:szCs w:val="22"/>
        </w:rPr>
      </w:pPr>
    </w:p>
    <w:p w14:paraId="7A86779C" w14:textId="77777777" w:rsidR="00575F6D" w:rsidRDefault="00575F6D" w:rsidP="00575F6D">
      <w:pPr>
        <w:pStyle w:val="Heading1"/>
        <w:jc w:val="center"/>
        <w:rPr>
          <w:rFonts w:cs="Times New Roman"/>
          <w:sz w:val="22"/>
          <w:szCs w:val="22"/>
        </w:rPr>
      </w:pPr>
    </w:p>
    <w:p w14:paraId="13A79476" w14:textId="77777777" w:rsidR="00575F6D" w:rsidRDefault="00575F6D" w:rsidP="00575F6D">
      <w:pPr>
        <w:pStyle w:val="Heading1"/>
        <w:jc w:val="center"/>
        <w:rPr>
          <w:rFonts w:cs="Times New Roman"/>
          <w:sz w:val="22"/>
          <w:szCs w:val="22"/>
        </w:rPr>
      </w:pPr>
    </w:p>
    <w:p w14:paraId="1EF71EDA" w14:textId="77777777" w:rsidR="00575F6D" w:rsidRDefault="00575F6D" w:rsidP="00575F6D">
      <w:pPr>
        <w:pStyle w:val="Heading1"/>
        <w:jc w:val="center"/>
        <w:rPr>
          <w:rFonts w:cs="Times New Roman"/>
          <w:sz w:val="22"/>
          <w:szCs w:val="22"/>
        </w:rPr>
      </w:pPr>
    </w:p>
    <w:p w14:paraId="09675C94" w14:textId="77777777" w:rsidR="00575F6D" w:rsidRDefault="00575F6D" w:rsidP="00575F6D">
      <w:pPr>
        <w:pStyle w:val="Heading1"/>
        <w:jc w:val="center"/>
        <w:rPr>
          <w:rFonts w:cs="Times New Roman"/>
          <w:sz w:val="22"/>
          <w:szCs w:val="22"/>
        </w:rPr>
      </w:pPr>
    </w:p>
    <w:p w14:paraId="5D5742E6" w14:textId="77777777" w:rsidR="00575F6D" w:rsidRDefault="00575F6D" w:rsidP="00575F6D">
      <w:pPr>
        <w:pStyle w:val="Heading1"/>
        <w:jc w:val="center"/>
        <w:rPr>
          <w:rFonts w:cs="Times New Roman"/>
          <w:sz w:val="22"/>
          <w:szCs w:val="22"/>
        </w:rPr>
      </w:pPr>
    </w:p>
    <w:p w14:paraId="77AE670A" w14:textId="77777777" w:rsidR="00575F6D" w:rsidRDefault="00575F6D" w:rsidP="00575F6D">
      <w:pPr>
        <w:pStyle w:val="Heading1"/>
        <w:jc w:val="center"/>
        <w:rPr>
          <w:rFonts w:cs="Times New Roman"/>
          <w:sz w:val="22"/>
          <w:szCs w:val="22"/>
        </w:rPr>
      </w:pPr>
    </w:p>
    <w:p w14:paraId="78B3E3A4" w14:textId="77777777" w:rsidR="00575F6D" w:rsidRDefault="00575F6D" w:rsidP="00575F6D">
      <w:pPr>
        <w:pStyle w:val="Heading1"/>
        <w:jc w:val="center"/>
        <w:rPr>
          <w:rFonts w:cs="Times New Roman"/>
          <w:sz w:val="22"/>
          <w:szCs w:val="22"/>
        </w:rPr>
      </w:pPr>
    </w:p>
    <w:p w14:paraId="2830F1E8" w14:textId="77777777" w:rsidR="00575F6D" w:rsidRDefault="00575F6D" w:rsidP="00575F6D">
      <w:pPr>
        <w:pStyle w:val="Heading1"/>
        <w:jc w:val="center"/>
        <w:rPr>
          <w:rFonts w:cs="Times New Roman"/>
          <w:sz w:val="22"/>
          <w:szCs w:val="22"/>
        </w:rPr>
      </w:pPr>
    </w:p>
    <w:p w14:paraId="78BD1756" w14:textId="77777777" w:rsidR="00575F6D" w:rsidRDefault="00575F6D" w:rsidP="00575F6D">
      <w:pPr>
        <w:pStyle w:val="Heading1"/>
        <w:jc w:val="center"/>
        <w:rPr>
          <w:rFonts w:cs="Times New Roman"/>
          <w:sz w:val="22"/>
          <w:szCs w:val="22"/>
        </w:rPr>
      </w:pPr>
    </w:p>
    <w:p w14:paraId="09353814" w14:textId="77777777" w:rsidR="00575F6D" w:rsidRDefault="00575F6D" w:rsidP="00575F6D">
      <w:pPr>
        <w:pStyle w:val="Heading1"/>
        <w:jc w:val="center"/>
        <w:rPr>
          <w:rFonts w:cs="Times New Roman"/>
          <w:sz w:val="22"/>
          <w:szCs w:val="22"/>
        </w:rPr>
      </w:pPr>
    </w:p>
    <w:p w14:paraId="7A05EFF0" w14:textId="26FEDB7D" w:rsidR="00DB065D" w:rsidRPr="00D02EE3" w:rsidRDefault="009365B0" w:rsidP="00575F6D">
      <w:pPr>
        <w:pStyle w:val="Heading1"/>
        <w:jc w:val="center"/>
        <w:rPr>
          <w:rFonts w:cs="Times New Roman"/>
        </w:rPr>
      </w:pPr>
      <w:r w:rsidRPr="00581189">
        <w:rPr>
          <w:rFonts w:cs="Times New Roman"/>
          <w:sz w:val="22"/>
          <w:szCs w:val="22"/>
          <w:lang w:val="id-ID"/>
        </w:rPr>
        <w:lastRenderedPageBreak/>
        <w:t>Daftar Pustaka</w:t>
      </w:r>
      <w:r w:rsidR="00581189">
        <w:rPr>
          <w:rFonts w:cs="Times New Roman"/>
          <w:sz w:val="22"/>
          <w:szCs w:val="22"/>
        </w:rPr>
        <w:t xml:space="preserve"> </w:t>
      </w:r>
    </w:p>
    <w:p w14:paraId="2B8FBB0C" w14:textId="77777777" w:rsidR="00D02EE3" w:rsidRPr="00575F6D" w:rsidRDefault="00D02EE3" w:rsidP="00575F6D">
      <w:pPr>
        <w:pStyle w:val="NormalWeb"/>
        <w:jc w:val="both"/>
        <w:rPr>
          <w:sz w:val="22"/>
          <w:szCs w:val="22"/>
        </w:rPr>
      </w:pPr>
      <w:r w:rsidRPr="00575F6D">
        <w:rPr>
          <w:sz w:val="22"/>
          <w:szCs w:val="22"/>
        </w:rPr>
        <w:t xml:space="preserve">Aristotle. (2007). </w:t>
      </w:r>
      <w:proofErr w:type="gramStart"/>
      <w:r w:rsidRPr="00575F6D">
        <w:rPr>
          <w:rStyle w:val="Emphasis"/>
          <w:sz w:val="22"/>
          <w:szCs w:val="22"/>
        </w:rPr>
        <w:t>On</w:t>
      </w:r>
      <w:proofErr w:type="gramEnd"/>
      <w:r w:rsidRPr="00575F6D">
        <w:rPr>
          <w:rStyle w:val="Emphasis"/>
          <w:sz w:val="22"/>
          <w:szCs w:val="22"/>
        </w:rPr>
        <w:t xml:space="preserve"> rhetoric: A theory of civic discourse</w:t>
      </w:r>
      <w:r w:rsidRPr="00575F6D">
        <w:rPr>
          <w:sz w:val="22"/>
          <w:szCs w:val="22"/>
        </w:rPr>
        <w:t xml:space="preserve"> (2nd ed.). </w:t>
      </w:r>
      <w:proofErr w:type="gramStart"/>
      <w:r w:rsidRPr="00575F6D">
        <w:rPr>
          <w:sz w:val="22"/>
          <w:szCs w:val="22"/>
        </w:rPr>
        <w:t>Oxford University Press.</w:t>
      </w:r>
      <w:proofErr w:type="gramEnd"/>
    </w:p>
    <w:p w14:paraId="44078850" w14:textId="77777777" w:rsidR="00D02EE3" w:rsidRPr="00575F6D" w:rsidRDefault="00D02EE3" w:rsidP="00575F6D">
      <w:pPr>
        <w:pStyle w:val="NormalWeb"/>
        <w:ind w:left="720" w:hanging="720"/>
        <w:jc w:val="both"/>
        <w:rPr>
          <w:sz w:val="22"/>
          <w:szCs w:val="22"/>
        </w:rPr>
      </w:pPr>
      <w:proofErr w:type="gramStart"/>
      <w:r w:rsidRPr="00575F6D">
        <w:rPr>
          <w:sz w:val="22"/>
          <w:szCs w:val="22"/>
        </w:rPr>
        <w:t>Eliya, I., Lida, U. M., Nurpadillah, V., Taufiqurrahman, M., &amp; Ranti, W. (2026).</w:t>
      </w:r>
      <w:proofErr w:type="gramEnd"/>
      <w:r w:rsidRPr="00575F6D">
        <w:rPr>
          <w:sz w:val="22"/>
          <w:szCs w:val="22"/>
        </w:rPr>
        <w:t xml:space="preserve"> </w:t>
      </w:r>
      <w:proofErr w:type="gramStart"/>
      <w:r w:rsidRPr="00575F6D">
        <w:rPr>
          <w:sz w:val="22"/>
          <w:szCs w:val="22"/>
        </w:rPr>
        <w:t>Konstruksi      wacana kekerasan simbolik terhadap politikus perempuan Indonesia di media sosial.</w:t>
      </w:r>
      <w:proofErr w:type="gramEnd"/>
      <w:r w:rsidRPr="00575F6D">
        <w:rPr>
          <w:sz w:val="22"/>
          <w:szCs w:val="22"/>
        </w:rPr>
        <w:t xml:space="preserve"> </w:t>
      </w:r>
      <w:r w:rsidRPr="00575F6D">
        <w:rPr>
          <w:rStyle w:val="Emphasis"/>
          <w:sz w:val="22"/>
          <w:szCs w:val="22"/>
        </w:rPr>
        <w:t>INDONESIA: Jurnal Pembelajaran Bahasa dan Sastra Indonesia, 7</w:t>
      </w:r>
      <w:r w:rsidRPr="00575F6D">
        <w:rPr>
          <w:sz w:val="22"/>
          <w:szCs w:val="22"/>
        </w:rPr>
        <w:t xml:space="preserve">(2). https://doi.org/10.59562/indonesia.v7i2.84581 </w:t>
      </w:r>
    </w:p>
    <w:p w14:paraId="70052D71" w14:textId="77777777" w:rsidR="00D02EE3" w:rsidRPr="00575F6D" w:rsidRDefault="00D02EE3" w:rsidP="00575F6D">
      <w:pPr>
        <w:pStyle w:val="NormalWeb"/>
        <w:jc w:val="both"/>
        <w:rPr>
          <w:sz w:val="22"/>
          <w:szCs w:val="22"/>
        </w:rPr>
      </w:pPr>
      <w:r w:rsidRPr="00575F6D">
        <w:rPr>
          <w:sz w:val="22"/>
          <w:szCs w:val="22"/>
        </w:rPr>
        <w:t xml:space="preserve">Eyman, D. (2015). </w:t>
      </w:r>
      <w:r w:rsidRPr="00575F6D">
        <w:rPr>
          <w:rStyle w:val="Emphasis"/>
          <w:sz w:val="22"/>
          <w:szCs w:val="22"/>
        </w:rPr>
        <w:t>Digital rhetoric: Theory, method, practice</w:t>
      </w:r>
      <w:r w:rsidRPr="00575F6D">
        <w:rPr>
          <w:sz w:val="22"/>
          <w:szCs w:val="22"/>
        </w:rPr>
        <w:t xml:space="preserve">. </w:t>
      </w:r>
      <w:proofErr w:type="gramStart"/>
      <w:r w:rsidRPr="00575F6D">
        <w:rPr>
          <w:sz w:val="22"/>
          <w:szCs w:val="22"/>
        </w:rPr>
        <w:t>University of Michigan Press.</w:t>
      </w:r>
      <w:proofErr w:type="gramEnd"/>
    </w:p>
    <w:p w14:paraId="11AD33BA" w14:textId="77777777" w:rsidR="00D02EE3" w:rsidRPr="00575F6D" w:rsidRDefault="00D02EE3" w:rsidP="00575F6D">
      <w:pPr>
        <w:pStyle w:val="NormalWeb"/>
        <w:ind w:left="720" w:hanging="720"/>
        <w:jc w:val="both"/>
        <w:rPr>
          <w:sz w:val="22"/>
          <w:szCs w:val="22"/>
        </w:rPr>
      </w:pPr>
      <w:proofErr w:type="gramStart"/>
      <w:r w:rsidRPr="00575F6D">
        <w:rPr>
          <w:sz w:val="22"/>
          <w:szCs w:val="22"/>
        </w:rPr>
        <w:t>Fahrezi, R. A., &amp; Praja, W. N. (2024).</w:t>
      </w:r>
      <w:proofErr w:type="gramEnd"/>
      <w:r w:rsidRPr="00575F6D">
        <w:rPr>
          <w:sz w:val="22"/>
          <w:szCs w:val="22"/>
        </w:rPr>
        <w:t xml:space="preserve"> Meningkatkan antusiasme politik: Peran media </w:t>
      </w:r>
      <w:proofErr w:type="gramStart"/>
      <w:r w:rsidRPr="00575F6D">
        <w:rPr>
          <w:sz w:val="22"/>
          <w:szCs w:val="22"/>
        </w:rPr>
        <w:t>sosial  menuju</w:t>
      </w:r>
      <w:proofErr w:type="gramEnd"/>
      <w:r w:rsidRPr="00575F6D">
        <w:rPr>
          <w:sz w:val="22"/>
          <w:szCs w:val="22"/>
        </w:rPr>
        <w:t xml:space="preserve"> pemilihan presiden 2024. </w:t>
      </w:r>
      <w:r w:rsidRPr="00575F6D">
        <w:rPr>
          <w:rStyle w:val="Emphasis"/>
          <w:sz w:val="22"/>
          <w:szCs w:val="22"/>
        </w:rPr>
        <w:t>Retorika: Jurnal Komunikasi, Sosial dan Ilmu Politik, 1</w:t>
      </w:r>
      <w:r w:rsidRPr="00575F6D">
        <w:rPr>
          <w:sz w:val="22"/>
          <w:szCs w:val="22"/>
        </w:rPr>
        <w:t xml:space="preserve">(2), 69–73. </w:t>
      </w:r>
    </w:p>
    <w:p w14:paraId="3CA61ACC" w14:textId="77777777" w:rsidR="00D02EE3" w:rsidRPr="00575F6D" w:rsidRDefault="00D02EE3" w:rsidP="00575F6D">
      <w:pPr>
        <w:pStyle w:val="NormalWeb"/>
        <w:ind w:left="720" w:hanging="720"/>
        <w:jc w:val="both"/>
        <w:rPr>
          <w:sz w:val="22"/>
          <w:szCs w:val="22"/>
        </w:rPr>
      </w:pPr>
      <w:proofErr w:type="gramStart"/>
      <w:r w:rsidRPr="00575F6D">
        <w:rPr>
          <w:sz w:val="22"/>
          <w:szCs w:val="22"/>
        </w:rPr>
        <w:t>Fitrawan, D. D., &amp; Muhlis, M. (2024).</w:t>
      </w:r>
      <w:proofErr w:type="gramEnd"/>
      <w:r w:rsidRPr="00575F6D">
        <w:rPr>
          <w:sz w:val="22"/>
          <w:szCs w:val="22"/>
        </w:rPr>
        <w:t xml:space="preserve"> Propaganda politik era post truth: Studi pada pemilihan presiden 2024. </w:t>
      </w:r>
      <w:r w:rsidRPr="00575F6D">
        <w:rPr>
          <w:rStyle w:val="Emphasis"/>
          <w:sz w:val="22"/>
          <w:szCs w:val="22"/>
        </w:rPr>
        <w:t>Jurnal Pendidikan Tambusai, 8</w:t>
      </w:r>
      <w:r w:rsidRPr="00575F6D">
        <w:rPr>
          <w:sz w:val="22"/>
          <w:szCs w:val="22"/>
        </w:rPr>
        <w:t xml:space="preserve">(3), 47974–47981. </w:t>
      </w:r>
    </w:p>
    <w:p w14:paraId="4B5ECEBD" w14:textId="77777777" w:rsidR="00D02EE3" w:rsidRPr="00575F6D" w:rsidRDefault="00D02EE3" w:rsidP="00575F6D">
      <w:pPr>
        <w:pStyle w:val="NormalWeb"/>
        <w:ind w:left="720" w:hanging="720"/>
        <w:jc w:val="both"/>
        <w:rPr>
          <w:sz w:val="22"/>
          <w:szCs w:val="22"/>
        </w:rPr>
      </w:pPr>
      <w:r w:rsidRPr="00575F6D">
        <w:rPr>
          <w:sz w:val="22"/>
          <w:szCs w:val="22"/>
        </w:rPr>
        <w:t xml:space="preserve">Ilmiawan, I. (2024). Wacana dan kekuasaan: Peran bahasa dalam menciptakan realitas sosial.   </w:t>
      </w:r>
      <w:r w:rsidRPr="00575F6D">
        <w:rPr>
          <w:rStyle w:val="Emphasis"/>
          <w:sz w:val="22"/>
          <w:szCs w:val="22"/>
        </w:rPr>
        <w:t>Sabda: Jurnal Sastra dan Bahasa, 3</w:t>
      </w:r>
      <w:r w:rsidRPr="00575F6D">
        <w:rPr>
          <w:sz w:val="22"/>
          <w:szCs w:val="22"/>
        </w:rPr>
        <w:t xml:space="preserve">(2), 333–338. </w:t>
      </w:r>
    </w:p>
    <w:p w14:paraId="0F2DFF35" w14:textId="77777777" w:rsidR="00D02EE3" w:rsidRPr="00575F6D" w:rsidRDefault="00D02EE3" w:rsidP="00575F6D">
      <w:pPr>
        <w:pStyle w:val="NormalWeb"/>
        <w:ind w:left="720" w:hanging="720"/>
        <w:jc w:val="both"/>
        <w:rPr>
          <w:sz w:val="22"/>
          <w:szCs w:val="22"/>
        </w:rPr>
      </w:pPr>
      <w:r w:rsidRPr="00575F6D">
        <w:rPr>
          <w:sz w:val="22"/>
          <w:szCs w:val="22"/>
        </w:rPr>
        <w:t xml:space="preserve">Jayus, J., Sumaiyah, S., Mairita, D., &amp; Abdullah, A. (2024). </w:t>
      </w:r>
      <w:proofErr w:type="gramStart"/>
      <w:r w:rsidRPr="00575F6D">
        <w:rPr>
          <w:sz w:val="22"/>
          <w:szCs w:val="22"/>
        </w:rPr>
        <w:t>Media sosial sebagai media kampanye politik menjelang Pemilu 2024.</w:t>
      </w:r>
      <w:proofErr w:type="gramEnd"/>
      <w:r w:rsidRPr="00575F6D">
        <w:rPr>
          <w:sz w:val="22"/>
          <w:szCs w:val="22"/>
        </w:rPr>
        <w:t xml:space="preserve"> </w:t>
      </w:r>
      <w:r w:rsidRPr="00575F6D">
        <w:rPr>
          <w:rStyle w:val="Emphasis"/>
          <w:sz w:val="22"/>
          <w:szCs w:val="22"/>
        </w:rPr>
        <w:t>Jurnal Simbolika Research and Learning in Communication Study, 10</w:t>
      </w:r>
      <w:r w:rsidRPr="00575F6D">
        <w:rPr>
          <w:sz w:val="22"/>
          <w:szCs w:val="22"/>
        </w:rPr>
        <w:t xml:space="preserve">(1), 72–81. https://doi.org/10.31289/simbolika.v10i1.11468 </w:t>
      </w:r>
    </w:p>
    <w:p w14:paraId="72A43FDC" w14:textId="77777777" w:rsidR="00D02EE3" w:rsidRPr="00575F6D" w:rsidRDefault="00D02EE3" w:rsidP="00575F6D">
      <w:pPr>
        <w:pStyle w:val="NormalWeb"/>
        <w:ind w:left="720" w:hanging="720"/>
        <w:jc w:val="both"/>
        <w:rPr>
          <w:sz w:val="22"/>
          <w:szCs w:val="22"/>
        </w:rPr>
      </w:pPr>
      <w:proofErr w:type="gramStart"/>
      <w:r w:rsidRPr="00575F6D">
        <w:rPr>
          <w:sz w:val="22"/>
          <w:szCs w:val="22"/>
        </w:rPr>
        <w:t>Nainggolan, E. T., Godliebe, G., &amp; Hadi, W. (2024).</w:t>
      </w:r>
      <w:proofErr w:type="gramEnd"/>
      <w:r w:rsidRPr="00575F6D">
        <w:rPr>
          <w:sz w:val="22"/>
          <w:szCs w:val="22"/>
        </w:rPr>
        <w:t xml:space="preserve"> </w:t>
      </w:r>
      <w:proofErr w:type="gramStart"/>
      <w:r w:rsidRPr="00575F6D">
        <w:rPr>
          <w:sz w:val="22"/>
          <w:szCs w:val="22"/>
        </w:rPr>
        <w:t>Analisis penggunaan bahasa dalam propaganda politik di media sosial.</w:t>
      </w:r>
      <w:proofErr w:type="gramEnd"/>
      <w:r w:rsidRPr="00575F6D">
        <w:rPr>
          <w:sz w:val="22"/>
          <w:szCs w:val="22"/>
        </w:rPr>
        <w:t xml:space="preserve"> </w:t>
      </w:r>
      <w:proofErr w:type="gramStart"/>
      <w:r w:rsidRPr="00575F6D">
        <w:rPr>
          <w:rStyle w:val="Emphasis"/>
          <w:sz w:val="22"/>
          <w:szCs w:val="22"/>
        </w:rPr>
        <w:t>Jurnal Bahasa Daerah Indonesia, 1</w:t>
      </w:r>
      <w:r w:rsidRPr="00575F6D">
        <w:rPr>
          <w:sz w:val="22"/>
          <w:szCs w:val="22"/>
        </w:rPr>
        <w:t>(3).</w:t>
      </w:r>
      <w:proofErr w:type="gramEnd"/>
      <w:r w:rsidRPr="00575F6D">
        <w:rPr>
          <w:sz w:val="22"/>
          <w:szCs w:val="22"/>
        </w:rPr>
        <w:t xml:space="preserve"> </w:t>
      </w:r>
    </w:p>
    <w:p w14:paraId="2232D030" w14:textId="77777777" w:rsidR="00D02EE3" w:rsidRPr="00575F6D" w:rsidRDefault="00D02EE3" w:rsidP="00575F6D">
      <w:pPr>
        <w:pStyle w:val="NormalWeb"/>
        <w:ind w:left="720" w:hanging="720"/>
        <w:jc w:val="both"/>
        <w:rPr>
          <w:sz w:val="22"/>
          <w:szCs w:val="22"/>
        </w:rPr>
      </w:pPr>
      <w:proofErr w:type="gramStart"/>
      <w:r w:rsidRPr="00575F6D">
        <w:rPr>
          <w:sz w:val="22"/>
          <w:szCs w:val="22"/>
        </w:rPr>
        <w:t>Analisis wacana kritis wawancara Presiden Prabowo di Kompas.com.</w:t>
      </w:r>
      <w:proofErr w:type="gramEnd"/>
      <w:r w:rsidRPr="00575F6D">
        <w:rPr>
          <w:sz w:val="22"/>
          <w:szCs w:val="22"/>
        </w:rPr>
        <w:t xml:space="preserve"> </w:t>
      </w:r>
      <w:r w:rsidRPr="00575F6D">
        <w:rPr>
          <w:rStyle w:val="Emphasis"/>
          <w:sz w:val="22"/>
          <w:szCs w:val="22"/>
        </w:rPr>
        <w:t>Bahtera Indonesia: Jurnal Penelitian Bahasa dan Sastra Indonesia, 11</w:t>
      </w:r>
      <w:r w:rsidRPr="00575F6D">
        <w:rPr>
          <w:sz w:val="22"/>
          <w:szCs w:val="22"/>
        </w:rPr>
        <w:t xml:space="preserve">(1). https://doi.org/10.31943/bi.v11i1.1370 </w:t>
      </w:r>
    </w:p>
    <w:p w14:paraId="12697F42" w14:textId="77777777" w:rsidR="00D02EE3" w:rsidRPr="00575F6D" w:rsidRDefault="00D02EE3" w:rsidP="00575F6D">
      <w:pPr>
        <w:pStyle w:val="NormalWeb"/>
        <w:ind w:left="720" w:hanging="720"/>
        <w:jc w:val="both"/>
        <w:rPr>
          <w:sz w:val="22"/>
          <w:szCs w:val="22"/>
        </w:rPr>
      </w:pPr>
      <w:r w:rsidRPr="00575F6D">
        <w:rPr>
          <w:sz w:val="22"/>
          <w:szCs w:val="22"/>
        </w:rPr>
        <w:t xml:space="preserve">Yanti, D. Y., Rizqiana, S., Fadhilah, F. N. A., &amp; Nisa, P. K. (2025). Propaganda politik dalam media sosial: Studi kasus penyebaran hoaks Pilpres 2024 di X. </w:t>
      </w:r>
      <w:r w:rsidRPr="00575F6D">
        <w:rPr>
          <w:rStyle w:val="Emphasis"/>
          <w:sz w:val="22"/>
          <w:szCs w:val="22"/>
        </w:rPr>
        <w:t>PEMA: Jurnal Pendidikan dan Pengabdian Kepada Masyarakat, 5</w:t>
      </w:r>
      <w:r w:rsidRPr="00575F6D">
        <w:rPr>
          <w:sz w:val="22"/>
          <w:szCs w:val="22"/>
        </w:rPr>
        <w:t>(2)</w:t>
      </w:r>
    </w:p>
    <w:p w14:paraId="2948EA62" w14:textId="77777777" w:rsidR="00575F6D" w:rsidRPr="00575F6D" w:rsidRDefault="00575F6D" w:rsidP="00575F6D">
      <w:pPr>
        <w:spacing w:before="100" w:beforeAutospacing="1" w:after="100" w:afterAutospacing="1" w:line="240" w:lineRule="auto"/>
        <w:ind w:left="720" w:hanging="720"/>
        <w:jc w:val="both"/>
        <w:rPr>
          <w:rFonts w:ascii="Times New Roman" w:eastAsia="Times New Roman" w:hAnsi="Times New Roman" w:cs="Times New Roman"/>
        </w:rPr>
      </w:pPr>
      <w:proofErr w:type="gramStart"/>
      <w:r w:rsidRPr="00575F6D">
        <w:rPr>
          <w:rFonts w:ascii="Times New Roman" w:eastAsia="Times New Roman" w:hAnsi="Times New Roman" w:cs="Times New Roman"/>
        </w:rPr>
        <w:t>Purwaningrum, P. W., &amp; Harmoko, D. D. (2025).</w:t>
      </w:r>
      <w:proofErr w:type="gramEnd"/>
      <w:r w:rsidRPr="00575F6D">
        <w:rPr>
          <w:rFonts w:ascii="Times New Roman" w:eastAsia="Times New Roman" w:hAnsi="Times New Roman" w:cs="Times New Roman"/>
        </w:rPr>
        <w:t xml:space="preserve"> </w:t>
      </w:r>
      <w:r w:rsidRPr="00575F6D">
        <w:rPr>
          <w:rFonts w:ascii="Times New Roman" w:eastAsia="Times New Roman" w:hAnsi="Times New Roman" w:cs="Times New Roman"/>
          <w:i/>
          <w:iCs/>
        </w:rPr>
        <w:t>A critical discourse analysis of presidential inaugural speeches in Indonesia: A Fairclough perspective</w:t>
      </w:r>
      <w:r w:rsidRPr="00575F6D">
        <w:rPr>
          <w:rFonts w:ascii="Times New Roman" w:eastAsia="Times New Roman" w:hAnsi="Times New Roman" w:cs="Times New Roman"/>
        </w:rPr>
        <w:t xml:space="preserve">. </w:t>
      </w:r>
      <w:r w:rsidRPr="00575F6D">
        <w:rPr>
          <w:rFonts w:ascii="Times New Roman" w:eastAsia="Times New Roman" w:hAnsi="Times New Roman" w:cs="Times New Roman"/>
          <w:bCs/>
        </w:rPr>
        <w:t>Wanastra: Jurnal Bahasa dan Sastra</w:t>
      </w:r>
      <w:r w:rsidRPr="00575F6D">
        <w:rPr>
          <w:rFonts w:ascii="Times New Roman" w:eastAsia="Times New Roman" w:hAnsi="Times New Roman" w:cs="Times New Roman"/>
        </w:rPr>
        <w:t>, 17(2). https://doi.org/10.31294/wanastra.v17i2.11954</w:t>
      </w:r>
    </w:p>
    <w:p w14:paraId="6D546E37" w14:textId="77777777" w:rsidR="00575F6D" w:rsidRPr="00575F6D" w:rsidRDefault="00575F6D" w:rsidP="00575F6D">
      <w:pPr>
        <w:spacing w:before="100" w:beforeAutospacing="1" w:after="100" w:afterAutospacing="1" w:line="240" w:lineRule="auto"/>
        <w:ind w:left="720" w:hanging="720"/>
        <w:jc w:val="both"/>
        <w:rPr>
          <w:rFonts w:ascii="Times New Roman" w:eastAsia="Times New Roman" w:hAnsi="Times New Roman" w:cs="Times New Roman"/>
        </w:rPr>
      </w:pPr>
      <w:r w:rsidRPr="00575F6D">
        <w:rPr>
          <w:rFonts w:ascii="Times New Roman" w:eastAsia="Times New Roman" w:hAnsi="Times New Roman" w:cs="Times New Roman"/>
        </w:rPr>
        <w:t xml:space="preserve">Rianto, P. (2024). </w:t>
      </w:r>
      <w:proofErr w:type="gramStart"/>
      <w:r w:rsidRPr="00575F6D">
        <w:rPr>
          <w:rFonts w:ascii="Times New Roman" w:eastAsia="Times New Roman" w:hAnsi="Times New Roman" w:cs="Times New Roman"/>
          <w:i/>
          <w:iCs/>
        </w:rPr>
        <w:t>Digital activism, bahasa, dan politik representasi dalam media sosial</w:t>
      </w:r>
      <w:r w:rsidRPr="00575F6D">
        <w:rPr>
          <w:rFonts w:ascii="Times New Roman" w:eastAsia="Times New Roman" w:hAnsi="Times New Roman" w:cs="Times New Roman"/>
        </w:rPr>
        <w:t>.</w:t>
      </w:r>
      <w:proofErr w:type="gramEnd"/>
      <w:r w:rsidRPr="00575F6D">
        <w:rPr>
          <w:rFonts w:ascii="Times New Roman" w:eastAsia="Times New Roman" w:hAnsi="Times New Roman" w:cs="Times New Roman"/>
        </w:rPr>
        <w:t xml:space="preserve"> </w:t>
      </w:r>
      <w:r w:rsidRPr="00575F6D">
        <w:rPr>
          <w:rFonts w:ascii="Times New Roman" w:eastAsia="Times New Roman" w:hAnsi="Times New Roman" w:cs="Times New Roman"/>
          <w:bCs/>
        </w:rPr>
        <w:t>Jurnal Komunikasi</w:t>
      </w:r>
      <w:r w:rsidRPr="00575F6D">
        <w:rPr>
          <w:rFonts w:ascii="Times New Roman" w:eastAsia="Times New Roman" w:hAnsi="Times New Roman" w:cs="Times New Roman"/>
        </w:rPr>
        <w:t>, 18(2). https://doi.org/10.20885/komunikasi.vol18.iss2</w:t>
      </w:r>
    </w:p>
    <w:p w14:paraId="5732243D" w14:textId="77777777" w:rsidR="00575F6D" w:rsidRPr="00575F6D" w:rsidRDefault="00575F6D" w:rsidP="00575F6D">
      <w:pPr>
        <w:spacing w:before="100" w:beforeAutospacing="1" w:after="100" w:afterAutospacing="1" w:line="240" w:lineRule="auto"/>
        <w:ind w:left="720" w:hanging="720"/>
        <w:jc w:val="both"/>
        <w:rPr>
          <w:rFonts w:ascii="Times New Roman" w:eastAsia="Times New Roman" w:hAnsi="Times New Roman" w:cs="Times New Roman"/>
        </w:rPr>
      </w:pPr>
      <w:proofErr w:type="gramStart"/>
      <w:r w:rsidRPr="00575F6D">
        <w:rPr>
          <w:rFonts w:ascii="Times New Roman" w:eastAsia="Times New Roman" w:hAnsi="Times New Roman" w:cs="Times New Roman"/>
        </w:rPr>
        <w:t>Sari, L. K. (2026).</w:t>
      </w:r>
      <w:proofErr w:type="gramEnd"/>
      <w:r w:rsidRPr="00575F6D">
        <w:rPr>
          <w:rFonts w:ascii="Times New Roman" w:eastAsia="Times New Roman" w:hAnsi="Times New Roman" w:cs="Times New Roman"/>
        </w:rPr>
        <w:t xml:space="preserve"> </w:t>
      </w:r>
      <w:proofErr w:type="gramStart"/>
      <w:r w:rsidRPr="00575F6D">
        <w:rPr>
          <w:rFonts w:ascii="Times New Roman" w:eastAsia="Times New Roman" w:hAnsi="Times New Roman" w:cs="Times New Roman"/>
          <w:i/>
          <w:iCs/>
        </w:rPr>
        <w:t>Invention retorika pidato Maudy Ayunda pada Presidensi G20 Indonesia</w:t>
      </w:r>
      <w:r w:rsidRPr="00575F6D">
        <w:rPr>
          <w:rFonts w:ascii="Times New Roman" w:eastAsia="Times New Roman" w:hAnsi="Times New Roman" w:cs="Times New Roman"/>
        </w:rPr>
        <w:t>.</w:t>
      </w:r>
      <w:proofErr w:type="gramEnd"/>
      <w:r w:rsidRPr="00575F6D">
        <w:rPr>
          <w:rFonts w:ascii="Times New Roman" w:eastAsia="Times New Roman" w:hAnsi="Times New Roman" w:cs="Times New Roman"/>
        </w:rPr>
        <w:t xml:space="preserve"> </w:t>
      </w:r>
      <w:r w:rsidRPr="00575F6D">
        <w:rPr>
          <w:rFonts w:ascii="Times New Roman" w:eastAsia="Times New Roman" w:hAnsi="Times New Roman" w:cs="Times New Roman"/>
          <w:bCs/>
        </w:rPr>
        <w:t>Jurnal Basicedu</w:t>
      </w:r>
      <w:r w:rsidRPr="00575F6D">
        <w:rPr>
          <w:rFonts w:ascii="Times New Roman" w:eastAsia="Times New Roman" w:hAnsi="Times New Roman" w:cs="Times New Roman"/>
        </w:rPr>
        <w:t>, 10(3).</w:t>
      </w:r>
    </w:p>
    <w:p w14:paraId="4E8B26CA" w14:textId="20779794" w:rsidR="00575F6D" w:rsidRPr="00575F6D" w:rsidRDefault="00575F6D" w:rsidP="00575F6D">
      <w:pPr>
        <w:spacing w:before="100" w:beforeAutospacing="1" w:after="100" w:afterAutospacing="1" w:line="240" w:lineRule="auto"/>
        <w:ind w:left="720" w:hanging="720"/>
        <w:jc w:val="both"/>
        <w:rPr>
          <w:rFonts w:ascii="Times New Roman" w:eastAsia="Times New Roman" w:hAnsi="Times New Roman" w:cs="Times New Roman"/>
        </w:rPr>
      </w:pPr>
      <w:proofErr w:type="gramStart"/>
      <w:r w:rsidRPr="00575F6D">
        <w:rPr>
          <w:rFonts w:ascii="Times New Roman" w:eastAsia="Times New Roman" w:hAnsi="Times New Roman" w:cs="Times New Roman"/>
        </w:rPr>
        <w:t>Firdaus, M. A., Prayitno, H. J., &amp; Sulistyono, Y. (2025).</w:t>
      </w:r>
      <w:proofErr w:type="gramEnd"/>
      <w:r w:rsidRPr="00575F6D">
        <w:rPr>
          <w:rFonts w:ascii="Times New Roman" w:eastAsia="Times New Roman" w:hAnsi="Times New Roman" w:cs="Times New Roman"/>
        </w:rPr>
        <w:t xml:space="preserve"> </w:t>
      </w:r>
      <w:r w:rsidRPr="00575F6D">
        <w:rPr>
          <w:rFonts w:ascii="Times New Roman" w:eastAsia="Times New Roman" w:hAnsi="Times New Roman" w:cs="Times New Roman"/>
          <w:i/>
          <w:iCs/>
        </w:rPr>
        <w:t>Moderated politeness in the digital era: A study of digital literacy in the discourse of the 2024 presidential debate</w:t>
      </w:r>
      <w:r w:rsidRPr="00575F6D">
        <w:rPr>
          <w:rFonts w:ascii="Times New Roman" w:eastAsia="Times New Roman" w:hAnsi="Times New Roman" w:cs="Times New Roman"/>
        </w:rPr>
        <w:t xml:space="preserve">. </w:t>
      </w:r>
      <w:r w:rsidRPr="00575F6D">
        <w:rPr>
          <w:rFonts w:ascii="Times New Roman" w:eastAsia="Times New Roman" w:hAnsi="Times New Roman" w:cs="Times New Roman"/>
          <w:bCs/>
        </w:rPr>
        <w:t>Kembara: Jurnal Keilmuan Bahasa, Sastra, dan Pengajarannya</w:t>
      </w:r>
      <w:r w:rsidRPr="00575F6D">
        <w:rPr>
          <w:rFonts w:ascii="Times New Roman" w:eastAsia="Times New Roman" w:hAnsi="Times New Roman" w:cs="Times New Roman"/>
        </w:rPr>
        <w:t xml:space="preserve">, 11(2). </w:t>
      </w:r>
    </w:p>
    <w:p w14:paraId="5B153229" w14:textId="73762713" w:rsidR="00575F6D" w:rsidRPr="00575F6D" w:rsidRDefault="00575F6D" w:rsidP="00575F6D">
      <w:pPr>
        <w:spacing w:before="100" w:beforeAutospacing="1" w:after="100" w:afterAutospacing="1" w:line="240" w:lineRule="auto"/>
        <w:ind w:left="720" w:hanging="720"/>
        <w:jc w:val="both"/>
        <w:rPr>
          <w:rFonts w:ascii="Times New Roman" w:eastAsia="Times New Roman" w:hAnsi="Times New Roman" w:cs="Times New Roman"/>
        </w:rPr>
      </w:pPr>
      <w:proofErr w:type="gramStart"/>
      <w:r w:rsidRPr="00575F6D">
        <w:rPr>
          <w:rFonts w:ascii="Times New Roman" w:eastAsia="Times New Roman" w:hAnsi="Times New Roman" w:cs="Times New Roman"/>
        </w:rPr>
        <w:t>Nabila, H. R., &amp; Sugianti.</w:t>
      </w:r>
      <w:proofErr w:type="gramEnd"/>
      <w:r w:rsidRPr="00575F6D">
        <w:rPr>
          <w:rFonts w:ascii="Times New Roman" w:eastAsia="Times New Roman" w:hAnsi="Times New Roman" w:cs="Times New Roman"/>
        </w:rPr>
        <w:t xml:space="preserve"> </w:t>
      </w:r>
      <w:proofErr w:type="gramStart"/>
      <w:r w:rsidRPr="00575F6D">
        <w:rPr>
          <w:rFonts w:ascii="Times New Roman" w:eastAsia="Times New Roman" w:hAnsi="Times New Roman" w:cs="Times New Roman"/>
        </w:rPr>
        <w:t xml:space="preserve">(2026). </w:t>
      </w:r>
      <w:r w:rsidRPr="00575F6D">
        <w:rPr>
          <w:rFonts w:ascii="Times New Roman" w:eastAsia="Times New Roman" w:hAnsi="Times New Roman" w:cs="Times New Roman"/>
          <w:i/>
          <w:iCs/>
        </w:rPr>
        <w:t>Strategi retorika digital bagian protokol dan komunikasi pemerintah daerah di media sosial Instagram</w:t>
      </w:r>
      <w:r w:rsidRPr="00575F6D">
        <w:rPr>
          <w:rFonts w:ascii="Times New Roman" w:eastAsia="Times New Roman" w:hAnsi="Times New Roman" w:cs="Times New Roman"/>
        </w:rPr>
        <w:t>.</w:t>
      </w:r>
      <w:proofErr w:type="gramEnd"/>
      <w:r w:rsidRPr="00575F6D">
        <w:rPr>
          <w:rFonts w:ascii="Times New Roman" w:eastAsia="Times New Roman" w:hAnsi="Times New Roman" w:cs="Times New Roman"/>
        </w:rPr>
        <w:t xml:space="preserve"> </w:t>
      </w:r>
      <w:r w:rsidRPr="00575F6D">
        <w:rPr>
          <w:rFonts w:ascii="Times New Roman" w:eastAsia="Times New Roman" w:hAnsi="Times New Roman" w:cs="Times New Roman"/>
          <w:bCs/>
        </w:rPr>
        <w:t>Transgenera: Jurnal Ilmu Sosial, Politik, dan Humaniora</w:t>
      </w:r>
      <w:r w:rsidRPr="00575F6D">
        <w:rPr>
          <w:rFonts w:ascii="Times New Roman" w:eastAsia="Times New Roman" w:hAnsi="Times New Roman" w:cs="Times New Roman"/>
        </w:rPr>
        <w:t>, 3(1).</w:t>
      </w:r>
    </w:p>
    <w:p w14:paraId="187E1AA8" w14:textId="0207D008" w:rsidR="00581189" w:rsidRPr="00575F6D" w:rsidRDefault="00581189" w:rsidP="00DB065D">
      <w:pPr>
        <w:spacing w:after="0"/>
        <w:jc w:val="both"/>
        <w:rPr>
          <w:rFonts w:ascii="Times New Roman" w:hAnsi="Times New Roman" w:cs="Times New Roman"/>
        </w:rPr>
      </w:pPr>
    </w:p>
    <w:sectPr w:rsidR="00581189" w:rsidRPr="00575F6D" w:rsidSect="00BC5ADD">
      <w:headerReference w:type="even" r:id="rId10"/>
      <w:headerReference w:type="default" r:id="rId11"/>
      <w:footerReference w:type="default" r:id="rId12"/>
      <w:headerReference w:type="first" r:id="rId13"/>
      <w:footerReference w:type="first" r:id="rId14"/>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2A86BD" w14:textId="77777777" w:rsidR="00DE60EA" w:rsidRDefault="00DE60EA" w:rsidP="00BC5ADD">
      <w:pPr>
        <w:spacing w:after="0" w:line="240" w:lineRule="auto"/>
      </w:pPr>
      <w:r>
        <w:separator/>
      </w:r>
    </w:p>
  </w:endnote>
  <w:endnote w:type="continuationSeparator" w:id="0">
    <w:p w14:paraId="30F8025B" w14:textId="77777777" w:rsidR="00DE60EA" w:rsidRDefault="00DE60EA" w:rsidP="00BC5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9156572"/>
      <w:docPartObj>
        <w:docPartGallery w:val="Page Numbers (Bottom of Page)"/>
        <w:docPartUnique/>
      </w:docPartObj>
    </w:sdtPr>
    <w:sdtEndPr>
      <w:rPr>
        <w:rFonts w:ascii="Times New Roman" w:hAnsi="Times New Roman" w:cs="Times New Roman"/>
        <w:noProof/>
      </w:rPr>
    </w:sdtEndPr>
    <w:sdtContent>
      <w:p w14:paraId="2BAB372E" w14:textId="145E1A85" w:rsidR="00BC5ADD" w:rsidRPr="00C225AC" w:rsidRDefault="00BC5ADD">
        <w:pPr>
          <w:pStyle w:val="Footer"/>
          <w:jc w:val="right"/>
          <w:rPr>
            <w:rFonts w:ascii="Times New Roman" w:hAnsi="Times New Roman" w:cs="Times New Roman"/>
          </w:rPr>
        </w:pPr>
        <w:r w:rsidRPr="00C225AC">
          <w:rPr>
            <w:rFonts w:ascii="Times New Roman" w:hAnsi="Times New Roman" w:cs="Times New Roman"/>
          </w:rPr>
          <w:fldChar w:fldCharType="begin"/>
        </w:r>
        <w:r w:rsidRPr="00C225AC">
          <w:rPr>
            <w:rFonts w:ascii="Times New Roman" w:hAnsi="Times New Roman" w:cs="Times New Roman"/>
          </w:rPr>
          <w:instrText xml:space="preserve"> PAGE   \* MERGEFORMAT </w:instrText>
        </w:r>
        <w:r w:rsidRPr="00C225AC">
          <w:rPr>
            <w:rFonts w:ascii="Times New Roman" w:hAnsi="Times New Roman" w:cs="Times New Roman"/>
          </w:rPr>
          <w:fldChar w:fldCharType="separate"/>
        </w:r>
        <w:r w:rsidR="008C138B">
          <w:rPr>
            <w:rFonts w:ascii="Times New Roman" w:hAnsi="Times New Roman" w:cs="Times New Roman"/>
            <w:noProof/>
          </w:rPr>
          <w:t>2</w:t>
        </w:r>
        <w:r w:rsidRPr="00C225AC">
          <w:rPr>
            <w:rFonts w:ascii="Times New Roman" w:hAnsi="Times New Roman" w:cs="Times New Roman"/>
            <w:noProof/>
          </w:rPr>
          <w:fldChar w:fldCharType="end"/>
        </w:r>
      </w:p>
    </w:sdtContent>
  </w:sdt>
  <w:p w14:paraId="12D70DEC" w14:textId="77777777" w:rsidR="00BC5ADD" w:rsidRDefault="00BC5AD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4430658"/>
      <w:docPartObj>
        <w:docPartGallery w:val="Page Numbers (Bottom of Page)"/>
        <w:docPartUnique/>
      </w:docPartObj>
    </w:sdtPr>
    <w:sdtEndPr>
      <w:rPr>
        <w:rFonts w:ascii="Times New Roman" w:hAnsi="Times New Roman" w:cs="Times New Roman"/>
        <w:noProof/>
      </w:rPr>
    </w:sdtEndPr>
    <w:sdtContent>
      <w:p w14:paraId="2C85E3DA" w14:textId="02A1C578" w:rsidR="00D47848" w:rsidRPr="00C225AC" w:rsidRDefault="00D47848">
        <w:pPr>
          <w:pStyle w:val="Footer"/>
          <w:jc w:val="right"/>
          <w:rPr>
            <w:rFonts w:ascii="Times New Roman" w:hAnsi="Times New Roman" w:cs="Times New Roman"/>
          </w:rPr>
        </w:pPr>
        <w:r w:rsidRPr="00C225AC">
          <w:rPr>
            <w:rFonts w:ascii="Times New Roman" w:hAnsi="Times New Roman" w:cs="Times New Roman"/>
          </w:rPr>
          <w:fldChar w:fldCharType="begin"/>
        </w:r>
        <w:r w:rsidRPr="00C225AC">
          <w:rPr>
            <w:rFonts w:ascii="Times New Roman" w:hAnsi="Times New Roman" w:cs="Times New Roman"/>
          </w:rPr>
          <w:instrText xml:space="preserve"> PAGE   \* MERGEFORMAT </w:instrText>
        </w:r>
        <w:r w:rsidRPr="00C225AC">
          <w:rPr>
            <w:rFonts w:ascii="Times New Roman" w:hAnsi="Times New Roman" w:cs="Times New Roman"/>
          </w:rPr>
          <w:fldChar w:fldCharType="separate"/>
        </w:r>
        <w:r w:rsidR="008C138B">
          <w:rPr>
            <w:rFonts w:ascii="Times New Roman" w:hAnsi="Times New Roman" w:cs="Times New Roman"/>
            <w:noProof/>
          </w:rPr>
          <w:t>1</w:t>
        </w:r>
        <w:r w:rsidRPr="00C225AC">
          <w:rPr>
            <w:rFonts w:ascii="Times New Roman" w:hAnsi="Times New Roman" w:cs="Times New Roman"/>
            <w:noProof/>
          </w:rPr>
          <w:fldChar w:fldCharType="end"/>
        </w:r>
      </w:p>
    </w:sdtContent>
  </w:sdt>
  <w:p w14:paraId="0A18A82B" w14:textId="0F00FAB7" w:rsidR="00CE1545" w:rsidRPr="00D47848" w:rsidRDefault="00CE1545">
    <w:pPr>
      <w:pStyle w:val="Footer"/>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1A04F8" w14:textId="77777777" w:rsidR="00DE60EA" w:rsidRDefault="00DE60EA" w:rsidP="00BC5ADD">
      <w:pPr>
        <w:spacing w:after="0" w:line="240" w:lineRule="auto"/>
      </w:pPr>
      <w:r>
        <w:separator/>
      </w:r>
    </w:p>
  </w:footnote>
  <w:footnote w:type="continuationSeparator" w:id="0">
    <w:p w14:paraId="2598E1B1" w14:textId="77777777" w:rsidR="00DE60EA" w:rsidRDefault="00DE60EA" w:rsidP="00BC5A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77FE2F" w14:textId="77777777" w:rsidR="00BC5ADD" w:rsidRPr="006C3CDC" w:rsidRDefault="00BC5ADD" w:rsidP="00BC5ADD">
    <w:pPr>
      <w:pStyle w:val="AuthorHeader"/>
      <w:tabs>
        <w:tab w:val="center" w:pos="3544"/>
      </w:tabs>
      <w:rPr>
        <w:rFonts w:ascii="Times New Roman" w:hAnsi="Times New Roman"/>
      </w:rPr>
    </w:pPr>
    <w:r w:rsidRPr="006C3CDC">
      <w:rPr>
        <w:rFonts w:ascii="Times New Roman" w:hAnsi="Times New Roman"/>
        <w:noProof/>
      </w:rPr>
      <mc:AlternateContent>
        <mc:Choice Requires="wps">
          <w:drawing>
            <wp:anchor distT="0" distB="0" distL="114300" distR="114300" simplePos="0" relativeHeight="251663360" behindDoc="0" locked="0" layoutInCell="1" allowOverlap="1" wp14:anchorId="538AA752" wp14:editId="0941E5C9">
              <wp:simplePos x="0" y="0"/>
              <wp:positionH relativeFrom="column">
                <wp:posOffset>29261</wp:posOffset>
              </wp:positionH>
              <wp:positionV relativeFrom="paragraph">
                <wp:posOffset>222783</wp:posOffset>
              </wp:positionV>
              <wp:extent cx="5661406" cy="0"/>
              <wp:effectExtent l="0" t="0" r="15875" b="19050"/>
              <wp:wrapNone/>
              <wp:docPr id="4" name="Straight Connector 4"/>
              <wp:cNvGraphicFramePr/>
              <a:graphic xmlns:a="http://schemas.openxmlformats.org/drawingml/2006/main">
                <a:graphicData uri="http://schemas.microsoft.com/office/word/2010/wordprocessingShape">
                  <wps:wsp>
                    <wps:cNvCnPr/>
                    <wps:spPr>
                      <a:xfrm>
                        <a:off x="0" y="0"/>
                        <a:ext cx="5661406"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8FD842A" id="Straight Connector 4"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pt,17.55pt" to="448.1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vAuwEAAN0DAAAOAAAAZHJzL2Uyb0RvYy54bWysU8Fu1DAQvSPxD5bvbJJCIxRttodW5YKg&#10;AvoBrjPeWLI9lm022b9n7OxmK0BIVL049njem3nPk+3NbA07QIgaXc+bTc0ZOImDdvueP/64f/eR&#10;s5iEG4RBBz0/QuQ3u7dvtpPv4ApHNAMERiQudpPv+ZiS76oqyhGsiBv04OhSYbAi0THsqyGIidit&#10;qa7quq0mDIMPKCFGit4tl3xX+JUCmb4qFSEx03PqLZU1lPUpr9VuK7p9EH7U8tSGeEEXVmhHRVeq&#10;O5EE+xn0H1RWy4ARVdpItBUqpSUUDaSmqX9T830UHooWMif61ab4erTyy+HWPQSyYfKxi/4hZBWz&#10;CjZ/qT82F7OOq1kwJyYpeN22zYe65Uye76oL0IeYPgFaljc9N9plHaITh88xUTFKPafksHFs6nn7&#10;/rouWRGNHu61MfmujALcmsAOgh4xzU1+NCJ4lkUn4yh40VB26Whgof8GiumBum6WAnm8LpxCSnDp&#10;zGscZWeYog5W4KmzfwFP+RkKZfT+B7wiSmV0aQVb7TD8re2LFWrJPzuw6M4WPOFwLK9brKEZKs6d&#10;5j0P6fNzgV/+yt0vAAAA//8DAFBLAwQUAAYACAAAACEAQo2Tx90AAAAHAQAADwAAAGRycy9kb3du&#10;cmV2LnhtbEyOzUrDQBSF94LvMFzBjdhJWxtqzKRIoBsXgo0Ul9PMbSaYuRMy0yZ9e6+4qMvzwzlf&#10;vplcJ844hNaTgvksAYFUe9NSo+Cz2j6uQYSoyejOEyq4YIBNcXuT68z4kT7wvIuN4BEKmVZgY+wz&#10;KUNt0ekw8z0SZ0c/OB1ZDo00gx553HVykSSpdLolfrC6x9Ji/b07OQVfzcNyu6+oGsv4fkztdNm/&#10;rUql7u+m1xcQEad4LcMvPqNDwUwHfyITRKfgKeWiguVqDoLj9XO6AHH4M2SRy//8xQ8AAAD//wMA&#10;UEsBAi0AFAAGAAgAAAAhALaDOJL+AAAA4QEAABMAAAAAAAAAAAAAAAAAAAAAAFtDb250ZW50X1R5&#10;cGVzXS54bWxQSwECLQAUAAYACAAAACEAOP0h/9YAAACUAQAACwAAAAAAAAAAAAAAAAAvAQAAX3Jl&#10;bHMvLnJlbHNQSwECLQAUAAYACAAAACEAvs0LwLsBAADdAwAADgAAAAAAAAAAAAAAAAAuAgAAZHJz&#10;L2Uyb0RvYy54bWxQSwECLQAUAAYACAAAACEAQo2Tx90AAAAHAQAADwAAAAAAAAAAAAAAAAAVBAAA&#10;ZHJzL2Rvd25yZXYueG1sUEsFBgAAAAAEAAQA8wAAAB8FAAAAAA==&#10;" strokecolor="black [3213]" strokeweight=".5pt">
              <v:stroke joinstyle="miter"/>
            </v:line>
          </w:pict>
        </mc:Fallback>
      </mc:AlternateContent>
    </w:r>
    <w:r>
      <w:rPr>
        <w:rFonts w:ascii="Times New Roman" w:hAnsi="Times New Roman"/>
      </w:rPr>
      <w:t>SAJAK</w:t>
    </w:r>
    <w:r w:rsidRPr="006C3CDC">
      <w:rPr>
        <w:rFonts w:ascii="Times New Roman" w:hAnsi="Times New Roman"/>
      </w:rPr>
      <w:t xml:space="preserve">: </w:t>
    </w:r>
    <w:r>
      <w:rPr>
        <w:rFonts w:ascii="Times New Roman" w:hAnsi="Times New Roman"/>
      </w:rPr>
      <w:t>Jurnal Penelitian dan Pengabdian Sastra, Bahasa, dan Pendidikan</w:t>
    </w:r>
    <w:r w:rsidRPr="006C3CDC">
      <w:rPr>
        <w:rFonts w:ascii="Times New Roman" w:hAnsi="Times New Roman"/>
      </w:rPr>
      <w:t xml:space="preserve">, </w:t>
    </w:r>
    <w:r>
      <w:rPr>
        <w:rFonts w:ascii="Times New Roman" w:hAnsi="Times New Roman"/>
      </w:rPr>
      <w:t>1</w:t>
    </w:r>
    <w:r w:rsidRPr="006C3CDC">
      <w:rPr>
        <w:rFonts w:ascii="Times New Roman" w:hAnsi="Times New Roman"/>
      </w:rPr>
      <w:t xml:space="preserve"> </w:t>
    </w:r>
    <w:r w:rsidRPr="006C3CDC">
      <w:rPr>
        <w:rFonts w:ascii="Times New Roman" w:hAnsi="Times New Roman"/>
        <w:lang w:val="id-ID"/>
      </w:rPr>
      <w:t>(</w:t>
    </w:r>
    <w:r>
      <w:rPr>
        <w:rFonts w:ascii="Times New Roman" w:hAnsi="Times New Roman"/>
      </w:rPr>
      <w:t>3</w:t>
    </w:r>
    <w:r w:rsidRPr="006C3CDC">
      <w:rPr>
        <w:rFonts w:ascii="Times New Roman" w:hAnsi="Times New Roman"/>
        <w:lang w:val="id-ID"/>
      </w:rPr>
      <w:t>) 20</w:t>
    </w:r>
    <w:r w:rsidRPr="006C3CDC">
      <w:rPr>
        <w:rFonts w:ascii="Times New Roman" w:hAnsi="Times New Roman"/>
      </w:rPr>
      <w:t>2</w:t>
    </w:r>
    <w:r>
      <w:rPr>
        <w:rFonts w:ascii="Times New Roman" w:hAnsi="Times New Roman"/>
      </w:rPr>
      <w:t>2</w:t>
    </w:r>
  </w:p>
  <w:p w14:paraId="0F5F3BED" w14:textId="77777777" w:rsidR="00BC5ADD" w:rsidRPr="00DC2D1E" w:rsidRDefault="00BC5ADD" w:rsidP="00BC5ADD">
    <w:pPr>
      <w:pStyle w:val="Header"/>
    </w:pPr>
  </w:p>
  <w:p w14:paraId="3CF328A9" w14:textId="77777777" w:rsidR="00BC5ADD" w:rsidRDefault="00BC5AD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1" w:name="_Hlk113868194"/>
  <w:bookmarkStart w:id="2" w:name="_Hlk113868195"/>
  <w:bookmarkStart w:id="3" w:name="_Hlk113868226"/>
  <w:bookmarkStart w:id="4" w:name="_Hlk113868227"/>
  <w:p w14:paraId="05CE67DE" w14:textId="7672D8B3" w:rsidR="00BC5ADD" w:rsidRPr="00BC5ADD" w:rsidRDefault="00BC5ADD" w:rsidP="00BC5ADD">
    <w:pPr>
      <w:pStyle w:val="AuthorHeader"/>
      <w:tabs>
        <w:tab w:val="center" w:pos="3544"/>
      </w:tabs>
      <w:rPr>
        <w:rFonts w:ascii="Times New Roman" w:hAnsi="Times New Roman"/>
      </w:rPr>
    </w:pPr>
    <w:r w:rsidRPr="006C3CDC">
      <w:rPr>
        <w:rFonts w:ascii="Times New Roman" w:hAnsi="Times New Roman"/>
        <w:noProof/>
      </w:rPr>
      <mc:AlternateContent>
        <mc:Choice Requires="wps">
          <w:drawing>
            <wp:anchor distT="0" distB="0" distL="114300" distR="114300" simplePos="0" relativeHeight="251665408" behindDoc="0" locked="0" layoutInCell="1" allowOverlap="1" wp14:anchorId="6E2EB4DD" wp14:editId="10DD7E72">
              <wp:simplePos x="0" y="0"/>
              <wp:positionH relativeFrom="column">
                <wp:posOffset>29261</wp:posOffset>
              </wp:positionH>
              <wp:positionV relativeFrom="paragraph">
                <wp:posOffset>222783</wp:posOffset>
              </wp:positionV>
              <wp:extent cx="5661406" cy="0"/>
              <wp:effectExtent l="0" t="0" r="15875" b="19050"/>
              <wp:wrapNone/>
              <wp:docPr id="10" name="Straight Connector 10"/>
              <wp:cNvGraphicFramePr/>
              <a:graphic xmlns:a="http://schemas.openxmlformats.org/drawingml/2006/main">
                <a:graphicData uri="http://schemas.microsoft.com/office/word/2010/wordprocessingShape">
                  <wps:wsp>
                    <wps:cNvCnPr/>
                    <wps:spPr>
                      <a:xfrm>
                        <a:off x="0" y="0"/>
                        <a:ext cx="5661406"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F082933" id="Straight Connector 10"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pt,17.55pt" to="448.1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vAuwEAAN0DAAAOAAAAZHJzL2Uyb0RvYy54bWysU8Fu1DAQvSPxD5bvbJJCIxRttodW5YKg&#10;AvoBrjPeWLI9lm022b9n7OxmK0BIVL049njem3nPk+3NbA07QIgaXc+bTc0ZOImDdvueP/64f/eR&#10;s5iEG4RBBz0/QuQ3u7dvtpPv4ApHNAMERiQudpPv+ZiS76oqyhGsiBv04OhSYbAi0THsqyGIidit&#10;qa7quq0mDIMPKCFGit4tl3xX+JUCmb4qFSEx03PqLZU1lPUpr9VuK7p9EH7U8tSGeEEXVmhHRVeq&#10;O5EE+xn0H1RWy4ARVdpItBUqpSUUDaSmqX9T830UHooWMif61ab4erTyy+HWPQSyYfKxi/4hZBWz&#10;CjZ/qT82F7OOq1kwJyYpeN22zYe65Uye76oL0IeYPgFaljc9N9plHaITh88xUTFKPafksHFs6nn7&#10;/rouWRGNHu61MfmujALcmsAOgh4xzU1+NCJ4lkUn4yh40VB26Whgof8GiumBum6WAnm8LpxCSnDp&#10;zGscZWeYog5W4KmzfwFP+RkKZfT+B7wiSmV0aQVb7TD8re2LFWrJPzuw6M4WPOFwLK9brKEZKs6d&#10;5j0P6fNzgV/+yt0vAAAA//8DAFBLAwQUAAYACAAAACEAQo2Tx90AAAAHAQAADwAAAGRycy9kb3du&#10;cmV2LnhtbEyOzUrDQBSF94LvMFzBjdhJWxtqzKRIoBsXgo0Ul9PMbSaYuRMy0yZ9e6+4qMvzwzlf&#10;vplcJ844hNaTgvksAYFUe9NSo+Cz2j6uQYSoyejOEyq4YIBNcXuT68z4kT7wvIuN4BEKmVZgY+wz&#10;KUNt0ekw8z0SZ0c/OB1ZDo00gx553HVykSSpdLolfrC6x9Ji/b07OQVfzcNyu6+oGsv4fkztdNm/&#10;rUql7u+m1xcQEad4LcMvPqNDwUwHfyITRKfgKeWiguVqDoLj9XO6AHH4M2SRy//8xQ8AAAD//wMA&#10;UEsBAi0AFAAGAAgAAAAhALaDOJL+AAAA4QEAABMAAAAAAAAAAAAAAAAAAAAAAFtDb250ZW50X1R5&#10;cGVzXS54bWxQSwECLQAUAAYACAAAACEAOP0h/9YAAACUAQAACwAAAAAAAAAAAAAAAAAvAQAAX3Jl&#10;bHMvLnJlbHNQSwECLQAUAAYACAAAACEAvs0LwLsBAADdAwAADgAAAAAAAAAAAAAAAAAuAgAAZHJz&#10;L2Uyb0RvYy54bWxQSwECLQAUAAYACAAAACEAQo2Tx90AAAAHAQAADwAAAAAAAAAAAAAAAAAVBAAA&#10;ZHJzL2Rvd25yZXYueG1sUEsFBgAAAAAEAAQA8wAAAB8FAAAAAA==&#10;" strokecolor="black [3213]" strokeweight=".5pt">
              <v:stroke joinstyle="miter"/>
            </v:line>
          </w:pict>
        </mc:Fallback>
      </mc:AlternateContent>
    </w:r>
    <w:r>
      <w:rPr>
        <w:rFonts w:ascii="Times New Roman" w:hAnsi="Times New Roman"/>
      </w:rPr>
      <w:t>SAJAK</w:t>
    </w:r>
    <w:r w:rsidRPr="006C3CDC">
      <w:rPr>
        <w:rFonts w:ascii="Times New Roman" w:hAnsi="Times New Roman"/>
      </w:rPr>
      <w:t xml:space="preserve">: </w:t>
    </w:r>
    <w:r>
      <w:rPr>
        <w:rFonts w:ascii="Times New Roman" w:hAnsi="Times New Roman"/>
      </w:rPr>
      <w:t>Jurnal Penelitian dan Pengabdian Sastra, Bahasa, dan Pendidikan</w:t>
    </w:r>
    <w:r w:rsidRPr="006C3CDC">
      <w:rPr>
        <w:rFonts w:ascii="Times New Roman" w:hAnsi="Times New Roman"/>
      </w:rPr>
      <w:t xml:space="preserve">, </w:t>
    </w:r>
    <w:r w:rsidR="00580837">
      <w:rPr>
        <w:rFonts w:ascii="Times New Roman" w:hAnsi="Times New Roman"/>
      </w:rPr>
      <w:t>2</w:t>
    </w:r>
    <w:r w:rsidRPr="006C3CDC">
      <w:rPr>
        <w:rFonts w:ascii="Times New Roman" w:hAnsi="Times New Roman"/>
      </w:rPr>
      <w:t xml:space="preserve"> </w:t>
    </w:r>
    <w:r w:rsidRPr="006C3CDC">
      <w:rPr>
        <w:rFonts w:ascii="Times New Roman" w:hAnsi="Times New Roman"/>
        <w:lang w:val="id-ID"/>
      </w:rPr>
      <w:t>(</w:t>
    </w:r>
    <w:r w:rsidR="00580837">
      <w:rPr>
        <w:rFonts w:ascii="Times New Roman" w:hAnsi="Times New Roman"/>
      </w:rPr>
      <w:t>2</w:t>
    </w:r>
    <w:r w:rsidRPr="006C3CDC">
      <w:rPr>
        <w:rFonts w:ascii="Times New Roman" w:hAnsi="Times New Roman"/>
        <w:lang w:val="id-ID"/>
      </w:rPr>
      <w:t>) 20</w:t>
    </w:r>
    <w:r w:rsidRPr="006C3CDC">
      <w:rPr>
        <w:rFonts w:ascii="Times New Roman" w:hAnsi="Times New Roman"/>
      </w:rPr>
      <w:t>2</w:t>
    </w:r>
    <w:bookmarkEnd w:id="1"/>
    <w:bookmarkEnd w:id="2"/>
    <w:bookmarkEnd w:id="3"/>
    <w:bookmarkEnd w:id="4"/>
    <w:r w:rsidR="00365B0F">
      <w:rPr>
        <w:rFonts w:ascii="Times New Roman" w:hAnsi="Times New Roman"/>
      </w:rPr>
      <w:t>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A7585A" w14:textId="136823CB" w:rsidR="00BC5ADD" w:rsidRPr="00CE1545" w:rsidRDefault="00CE1545" w:rsidP="00BC5ADD">
    <w:pPr>
      <w:pStyle w:val="Header"/>
      <w:rPr>
        <w:rFonts w:ascii="Times New Roman" w:hAnsi="Times New Roman" w:cs="Times New Roman"/>
        <w:b/>
        <w:sz w:val="32"/>
        <w:szCs w:val="18"/>
      </w:rPr>
    </w:pPr>
    <w:r w:rsidRPr="00CE1545">
      <w:rPr>
        <w:rFonts w:ascii="Times New Roman" w:hAnsi="Times New Roman" w:cs="Times New Roman"/>
        <w:b/>
        <w:noProof/>
        <w:sz w:val="36"/>
        <w:szCs w:val="18"/>
      </w:rPr>
      <w:drawing>
        <wp:anchor distT="0" distB="0" distL="114300" distR="114300" simplePos="0" relativeHeight="251673600" behindDoc="0" locked="0" layoutInCell="1" allowOverlap="1" wp14:anchorId="31FBF790" wp14:editId="136D7B66">
          <wp:simplePos x="0" y="0"/>
          <wp:positionH relativeFrom="column">
            <wp:posOffset>-135255</wp:posOffset>
          </wp:positionH>
          <wp:positionV relativeFrom="paragraph">
            <wp:posOffset>27635</wp:posOffset>
          </wp:positionV>
          <wp:extent cx="1046074" cy="1046074"/>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6074" cy="1046074"/>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1545">
      <w:rPr>
        <w:rFonts w:ascii="Times New Roman" w:hAnsi="Times New Roman" w:cs="Times New Roman"/>
        <w:b/>
        <w:noProof/>
        <w:sz w:val="32"/>
        <w:szCs w:val="18"/>
      </w:rPr>
      <mc:AlternateContent>
        <mc:Choice Requires="wps">
          <w:drawing>
            <wp:anchor distT="0" distB="0" distL="114300" distR="114300" simplePos="0" relativeHeight="251670528" behindDoc="0" locked="0" layoutInCell="1" allowOverlap="1" wp14:anchorId="2C6839CC" wp14:editId="06D4E3EC">
              <wp:simplePos x="0" y="0"/>
              <wp:positionH relativeFrom="column">
                <wp:posOffset>3243580</wp:posOffset>
              </wp:positionH>
              <wp:positionV relativeFrom="paragraph">
                <wp:posOffset>-120345</wp:posOffset>
              </wp:positionV>
              <wp:extent cx="2595245" cy="287020"/>
              <wp:effectExtent l="0" t="0" r="0" b="0"/>
              <wp:wrapNone/>
              <wp:docPr id="3" name="Text Box 3"/>
              <wp:cNvGraphicFramePr/>
              <a:graphic xmlns:a="http://schemas.openxmlformats.org/drawingml/2006/main">
                <a:graphicData uri="http://schemas.microsoft.com/office/word/2010/wordprocessingShape">
                  <wps:wsp>
                    <wps:cNvSpPr txBox="1"/>
                    <wps:spPr>
                      <a:xfrm>
                        <a:off x="0" y="0"/>
                        <a:ext cx="2595245" cy="2870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F9A372C" w14:textId="765B8694" w:rsidR="00BC5ADD" w:rsidRPr="00BC5ADD" w:rsidRDefault="00BC5ADD" w:rsidP="00BC5ADD">
                          <w:pPr>
                            <w:jc w:val="right"/>
                            <w:rPr>
                              <w:rFonts w:ascii="Times New Roman" w:hAnsi="Times New Roman" w:cs="Times New Roman"/>
                              <w:b/>
                              <w:bCs/>
                            </w:rPr>
                          </w:pPr>
                          <w:r w:rsidRPr="00BC5ADD">
                            <w:rPr>
                              <w:rFonts w:ascii="Times New Roman" w:hAnsi="Times New Roman" w:cs="Times New Roman"/>
                              <w:b/>
                              <w:bCs/>
                            </w:rPr>
                            <w:t>Vol</w:t>
                          </w:r>
                          <w:r w:rsidRPr="00BC5ADD">
                            <w:rPr>
                              <w:rFonts w:ascii="Times New Roman" w:hAnsi="Times New Roman" w:cs="Times New Roman"/>
                              <w:b/>
                              <w:bCs/>
                              <w:lang w:val="id-ID"/>
                            </w:rPr>
                            <w:t>ume</w:t>
                          </w:r>
                          <w:r w:rsidRPr="00BC5ADD">
                            <w:rPr>
                              <w:rFonts w:ascii="Times New Roman" w:hAnsi="Times New Roman" w:cs="Times New Roman"/>
                              <w:b/>
                              <w:bCs/>
                            </w:rPr>
                            <w:t xml:space="preserve"> </w:t>
                          </w:r>
                          <w:r w:rsidR="00580837">
                            <w:rPr>
                              <w:rFonts w:ascii="Times New Roman" w:hAnsi="Times New Roman" w:cs="Times New Roman"/>
                              <w:b/>
                              <w:bCs/>
                            </w:rPr>
                            <w:t>2</w:t>
                          </w:r>
                          <w:r w:rsidRPr="00BC5ADD">
                            <w:rPr>
                              <w:rFonts w:ascii="Times New Roman" w:hAnsi="Times New Roman" w:cs="Times New Roman"/>
                              <w:b/>
                              <w:bCs/>
                              <w:lang w:val="id-ID"/>
                            </w:rPr>
                            <w:t xml:space="preserve">, </w:t>
                          </w:r>
                          <w:r w:rsidRPr="00BC5ADD">
                            <w:rPr>
                              <w:rFonts w:ascii="Times New Roman" w:hAnsi="Times New Roman" w:cs="Times New Roman"/>
                              <w:b/>
                              <w:bCs/>
                            </w:rPr>
                            <w:t>No</w:t>
                          </w:r>
                          <w:r w:rsidRPr="00BC5ADD">
                            <w:rPr>
                              <w:rFonts w:ascii="Times New Roman" w:hAnsi="Times New Roman" w:cs="Times New Roman"/>
                              <w:b/>
                              <w:bCs/>
                              <w:lang w:val="id-ID"/>
                            </w:rPr>
                            <w:t>mor</w:t>
                          </w:r>
                          <w:r w:rsidRPr="00BC5ADD">
                            <w:rPr>
                              <w:rFonts w:ascii="Times New Roman" w:hAnsi="Times New Roman" w:cs="Times New Roman"/>
                              <w:b/>
                              <w:bCs/>
                            </w:rPr>
                            <w:t xml:space="preserve"> </w:t>
                          </w:r>
                          <w:r w:rsidR="00580837">
                            <w:rPr>
                              <w:rFonts w:ascii="Times New Roman" w:hAnsi="Times New Roman" w:cs="Times New Roman"/>
                              <w:b/>
                              <w:bCs/>
                            </w:rPr>
                            <w:t>2</w:t>
                          </w:r>
                          <w:r w:rsidRPr="00BC5ADD">
                            <w:rPr>
                              <w:rFonts w:ascii="Times New Roman" w:hAnsi="Times New Roman" w:cs="Times New Roman"/>
                              <w:b/>
                              <w:bCs/>
                              <w:lang w:val="id-ID"/>
                            </w:rPr>
                            <w:t>,</w:t>
                          </w:r>
                          <w:r w:rsidRPr="00BC5ADD">
                            <w:rPr>
                              <w:rFonts w:ascii="Times New Roman" w:hAnsi="Times New Roman" w:cs="Times New Roman"/>
                              <w:b/>
                              <w:bCs/>
                            </w:rPr>
                            <w:t xml:space="preserve"> </w:t>
                          </w:r>
                          <w:r w:rsidR="00580837">
                            <w:rPr>
                              <w:rFonts w:ascii="Times New Roman" w:hAnsi="Times New Roman" w:cs="Times New Roman"/>
                              <w:b/>
                              <w:bCs/>
                            </w:rPr>
                            <w:t>Juni</w:t>
                          </w:r>
                          <w:r w:rsidRPr="00BC5ADD">
                            <w:rPr>
                              <w:rFonts w:ascii="Times New Roman" w:hAnsi="Times New Roman" w:cs="Times New Roman"/>
                              <w:b/>
                              <w:bCs/>
                            </w:rPr>
                            <w:t xml:space="preserve"> 202</w:t>
                          </w:r>
                          <w:r w:rsidR="00580837">
                            <w:rPr>
                              <w:rFonts w:ascii="Times New Roman" w:hAnsi="Times New Roman" w:cs="Times New Roman"/>
                              <w:b/>
                              <w:bCs/>
                            </w:rPr>
                            <w:t>3</w:t>
                          </w:r>
                        </w:p>
                        <w:p w14:paraId="6A4365DA" w14:textId="77777777" w:rsidR="00BC5ADD" w:rsidRPr="00BC5ADD" w:rsidRDefault="00BC5ADD" w:rsidP="00BC5ADD">
                          <w:pPr>
                            <w:jc w:val="right"/>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55.4pt;margin-top:-9.5pt;width:204.35pt;height:22.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KZwiwIAAIoFAAAOAAAAZHJzL2Uyb0RvYy54bWysVNtuGyEQfa/Uf0C8N+trLpbXkesoVaUo&#10;iZpUecYs2KjAUMDedb++A7u+NM1Lqr7sAnNmhjmcmel1YzTZCh8U2JL2z3qUCMuhUnZV0u/Pt58u&#10;KQmR2YppsKKkOxHo9ezjh2ntJmIAa9CV8ASD2DCpXUnXMbpJUQS+FoaFM3DColGCNyzi1q+KyrMa&#10;oxtdDHq986IGXzkPXISApzetkc5yfCkFjw9SBhGJLineLeavz99l+hazKZusPHNrxbtrsH+4hWHK&#10;YtJDqBsWGdl49Vcoo7iHADKecTAFSKm4yDVgNf3eq2qe1syJXAuSE9yBpvD/wvL77aMnqirpkBLL&#10;DD7Rs2gi+QwNGSZ2ahcmCHpyCIsNHuMr788DHqaiG+lN+mM5BO3I8+7AbQrG8XAwvhoPRmNKONoG&#10;lxe9QSa/OHo7H+IXAYakRUk9vl2mlG3vQsSbIHQPSckCaFXdKq3zJulFLLQnW4YvrWO+I3r8gdKW&#10;1CU9H457ObCF5N5G1jaFEVkxXbpUeVthXsWdFgmj7TchkbFc6Bu5GefCHvJndEJJTPUexw5/vNV7&#10;nNs60CNnBhsPzkZZ8Ln63GJHyqofe8pki0fCT+pOy9gsm04RS6h2KAgPbUMFx28VvtodC/GReewg&#10;1ABOhfiAH6kBWYduRcka/K+3zhMehY1WSmrsyJKGnxvmBSX6q0XJX/VHo9TCeTMaX6CAiD+1LE8t&#10;dmMWgFLo4/xxPC8TPur9UnowLzg85ikrmpjlmLukcb9cxHZO4PDhYj7PIGxax+KdfXI8hU70Jk0+&#10;Ny/Mu064ESV/D/veZZNX+m2xydPCfBNBqizuRHDLakc8NnzWfDec0kQ53WfUcYTOfgMAAP//AwBQ&#10;SwMEFAAGAAgAAAAhAI7QQ+7iAAAACgEAAA8AAABkcnMvZG93bnJldi54bWxMj0tPhEAQhO8m/odJ&#10;m3gxuwNsWAUZNsb4SLy5+Ii3WaYFItNDmFnAf2970mOlKlVfFbvF9mLC0XeOFMTrCARS7UxHjYKX&#10;6n51BcIHTUb3jlDBN3rYlacnhc6Nm+kZp31oBJeQz7WCNoQhl9LXLVrt125AYu/TjVYHlmMjzahn&#10;Lre9TKJoK63uiBdaPeBti/XX/mgVfFw0709+eXidN+lmuHucqss3Uyl1frbcXIMIuIS/MPziMzqU&#10;zHRwRzJe9ArSOGL0oGAVZ3yKE1mcpSAOCpJtArIs5P8L5Q8AAAD//wMAUEsBAi0AFAAGAAgAAAAh&#10;ALaDOJL+AAAA4QEAABMAAAAAAAAAAAAAAAAAAAAAAFtDb250ZW50X1R5cGVzXS54bWxQSwECLQAU&#10;AAYACAAAACEAOP0h/9YAAACUAQAACwAAAAAAAAAAAAAAAAAvAQAAX3JlbHMvLnJlbHNQSwECLQAU&#10;AAYACAAAACEAb6CmcIsCAACKBQAADgAAAAAAAAAAAAAAAAAuAgAAZHJzL2Uyb0RvYy54bWxQSwEC&#10;LQAUAAYACAAAACEAjtBD7uIAAAAKAQAADwAAAAAAAAAAAAAAAADlBAAAZHJzL2Rvd25yZXYueG1s&#10;UEsFBgAAAAAEAAQA8wAAAPQFAAAAAA==&#10;" fillcolor="white [3201]" stroked="f" strokeweight=".5pt">
              <v:textbox>
                <w:txbxContent>
                  <w:p w14:paraId="4F9A372C" w14:textId="765B8694" w:rsidR="00BC5ADD" w:rsidRPr="00BC5ADD" w:rsidRDefault="00BC5ADD" w:rsidP="00BC5ADD">
                    <w:pPr>
                      <w:jc w:val="right"/>
                      <w:rPr>
                        <w:rFonts w:ascii="Times New Roman" w:hAnsi="Times New Roman" w:cs="Times New Roman"/>
                        <w:b/>
                        <w:bCs/>
                      </w:rPr>
                    </w:pPr>
                    <w:r w:rsidRPr="00BC5ADD">
                      <w:rPr>
                        <w:rFonts w:ascii="Times New Roman" w:hAnsi="Times New Roman" w:cs="Times New Roman"/>
                        <w:b/>
                        <w:bCs/>
                      </w:rPr>
                      <w:t>Vol</w:t>
                    </w:r>
                    <w:r w:rsidRPr="00BC5ADD">
                      <w:rPr>
                        <w:rFonts w:ascii="Times New Roman" w:hAnsi="Times New Roman" w:cs="Times New Roman"/>
                        <w:b/>
                        <w:bCs/>
                        <w:lang w:val="id-ID"/>
                      </w:rPr>
                      <w:t>ume</w:t>
                    </w:r>
                    <w:r w:rsidRPr="00BC5ADD">
                      <w:rPr>
                        <w:rFonts w:ascii="Times New Roman" w:hAnsi="Times New Roman" w:cs="Times New Roman"/>
                        <w:b/>
                        <w:bCs/>
                      </w:rPr>
                      <w:t xml:space="preserve"> </w:t>
                    </w:r>
                    <w:r w:rsidR="00580837">
                      <w:rPr>
                        <w:rFonts w:ascii="Times New Roman" w:hAnsi="Times New Roman" w:cs="Times New Roman"/>
                        <w:b/>
                        <w:bCs/>
                      </w:rPr>
                      <w:t>2</w:t>
                    </w:r>
                    <w:r w:rsidRPr="00BC5ADD">
                      <w:rPr>
                        <w:rFonts w:ascii="Times New Roman" w:hAnsi="Times New Roman" w:cs="Times New Roman"/>
                        <w:b/>
                        <w:bCs/>
                        <w:lang w:val="id-ID"/>
                      </w:rPr>
                      <w:t xml:space="preserve">, </w:t>
                    </w:r>
                    <w:r w:rsidRPr="00BC5ADD">
                      <w:rPr>
                        <w:rFonts w:ascii="Times New Roman" w:hAnsi="Times New Roman" w:cs="Times New Roman"/>
                        <w:b/>
                        <w:bCs/>
                      </w:rPr>
                      <w:t>No</w:t>
                    </w:r>
                    <w:r w:rsidRPr="00BC5ADD">
                      <w:rPr>
                        <w:rFonts w:ascii="Times New Roman" w:hAnsi="Times New Roman" w:cs="Times New Roman"/>
                        <w:b/>
                        <w:bCs/>
                        <w:lang w:val="id-ID"/>
                      </w:rPr>
                      <w:t>mor</w:t>
                    </w:r>
                    <w:r w:rsidRPr="00BC5ADD">
                      <w:rPr>
                        <w:rFonts w:ascii="Times New Roman" w:hAnsi="Times New Roman" w:cs="Times New Roman"/>
                        <w:b/>
                        <w:bCs/>
                      </w:rPr>
                      <w:t xml:space="preserve"> </w:t>
                    </w:r>
                    <w:r w:rsidR="00580837">
                      <w:rPr>
                        <w:rFonts w:ascii="Times New Roman" w:hAnsi="Times New Roman" w:cs="Times New Roman"/>
                        <w:b/>
                        <w:bCs/>
                      </w:rPr>
                      <w:t>2</w:t>
                    </w:r>
                    <w:r w:rsidRPr="00BC5ADD">
                      <w:rPr>
                        <w:rFonts w:ascii="Times New Roman" w:hAnsi="Times New Roman" w:cs="Times New Roman"/>
                        <w:b/>
                        <w:bCs/>
                        <w:lang w:val="id-ID"/>
                      </w:rPr>
                      <w:t>,</w:t>
                    </w:r>
                    <w:r w:rsidRPr="00BC5ADD">
                      <w:rPr>
                        <w:rFonts w:ascii="Times New Roman" w:hAnsi="Times New Roman" w:cs="Times New Roman"/>
                        <w:b/>
                        <w:bCs/>
                      </w:rPr>
                      <w:t xml:space="preserve"> </w:t>
                    </w:r>
                    <w:r w:rsidR="00580837">
                      <w:rPr>
                        <w:rFonts w:ascii="Times New Roman" w:hAnsi="Times New Roman" w:cs="Times New Roman"/>
                        <w:b/>
                        <w:bCs/>
                      </w:rPr>
                      <w:t>Juni</w:t>
                    </w:r>
                    <w:r w:rsidRPr="00BC5ADD">
                      <w:rPr>
                        <w:rFonts w:ascii="Times New Roman" w:hAnsi="Times New Roman" w:cs="Times New Roman"/>
                        <w:b/>
                        <w:bCs/>
                      </w:rPr>
                      <w:t xml:space="preserve"> 202</w:t>
                    </w:r>
                    <w:r w:rsidR="00580837">
                      <w:rPr>
                        <w:rFonts w:ascii="Times New Roman" w:hAnsi="Times New Roman" w:cs="Times New Roman"/>
                        <w:b/>
                        <w:bCs/>
                      </w:rPr>
                      <w:t>3</w:t>
                    </w:r>
                  </w:p>
                  <w:p w14:paraId="6A4365DA" w14:textId="77777777" w:rsidR="00BC5ADD" w:rsidRPr="00BC5ADD" w:rsidRDefault="00BC5ADD" w:rsidP="00BC5ADD">
                    <w:pPr>
                      <w:jc w:val="right"/>
                      <w:rPr>
                        <w:rFonts w:ascii="Times New Roman" w:hAnsi="Times New Roman" w:cs="Times New Roman"/>
                      </w:rPr>
                    </w:pPr>
                  </w:p>
                </w:txbxContent>
              </v:textbox>
            </v:shape>
          </w:pict>
        </mc:Fallback>
      </mc:AlternateContent>
    </w:r>
  </w:p>
  <w:p w14:paraId="4CF54DB6" w14:textId="3B12C08B" w:rsidR="00BC5ADD" w:rsidRPr="00CE1545" w:rsidRDefault="00BC5ADD" w:rsidP="00BC5ADD">
    <w:pPr>
      <w:pStyle w:val="Header"/>
      <w:ind w:left="284" w:firstLine="1134"/>
      <w:rPr>
        <w:rFonts w:ascii="Times New Roman" w:hAnsi="Times New Roman" w:cs="Times New Roman"/>
        <w:b/>
        <w:sz w:val="36"/>
        <w:szCs w:val="18"/>
      </w:rPr>
    </w:pPr>
    <w:r w:rsidRPr="00CE1545">
      <w:rPr>
        <w:rFonts w:ascii="Times New Roman" w:hAnsi="Times New Roman" w:cs="Times New Roman"/>
        <w:b/>
        <w:sz w:val="36"/>
        <w:szCs w:val="18"/>
      </w:rPr>
      <w:t>SAJAK</w:t>
    </w:r>
  </w:p>
  <w:p w14:paraId="79B310DC" w14:textId="1924DB21" w:rsidR="00BC5ADD" w:rsidRPr="00CE1545" w:rsidRDefault="00BC5ADD" w:rsidP="00BC5ADD">
    <w:pPr>
      <w:pStyle w:val="Header"/>
      <w:ind w:left="1418"/>
      <w:rPr>
        <w:rFonts w:ascii="Times New Roman" w:hAnsi="Times New Roman" w:cs="Times New Roman"/>
        <w:sz w:val="20"/>
      </w:rPr>
    </w:pPr>
    <w:r w:rsidRPr="00CE1545">
      <w:rPr>
        <w:rFonts w:ascii="Times New Roman" w:hAnsi="Times New Roman" w:cs="Times New Roman"/>
      </w:rPr>
      <w:t>Jurnal Penelitian dan Pengabdian Sastra, Bahasa, dan Pendidikan</w:t>
    </w:r>
  </w:p>
  <w:p w14:paraId="659ACEA4" w14:textId="2DA71AD3" w:rsidR="00BC5ADD" w:rsidRPr="00CE1545" w:rsidRDefault="00BC5ADD" w:rsidP="00BC5ADD">
    <w:pPr>
      <w:pStyle w:val="Header"/>
      <w:ind w:left="1418"/>
      <w:rPr>
        <w:rFonts w:ascii="Times New Roman" w:hAnsi="Times New Roman" w:cs="Times New Roman"/>
        <w:sz w:val="20"/>
      </w:rPr>
    </w:pPr>
    <w:r w:rsidRPr="00CE1545">
      <w:rPr>
        <w:rFonts w:ascii="Times New Roman" w:hAnsi="Times New Roman" w:cs="Times New Roman"/>
        <w:sz w:val="20"/>
        <w:lang w:val="id-ID"/>
      </w:rPr>
      <w:t xml:space="preserve">P-ISSN </w:t>
    </w:r>
    <w:r w:rsidRPr="00CE1545">
      <w:rPr>
        <w:rFonts w:ascii="Times New Roman" w:hAnsi="Times New Roman" w:cs="Times New Roman"/>
        <w:sz w:val="20"/>
      </w:rPr>
      <w:t>2830-4462</w:t>
    </w:r>
    <w:r w:rsidRPr="00CE1545">
      <w:rPr>
        <w:rFonts w:ascii="Times New Roman" w:hAnsi="Times New Roman" w:cs="Times New Roman"/>
        <w:sz w:val="20"/>
        <w:lang w:val="id-ID"/>
      </w:rPr>
      <w:t xml:space="preserve">  E-ISSN </w:t>
    </w:r>
    <w:r w:rsidRPr="00CE1545">
      <w:rPr>
        <w:rFonts w:ascii="Times New Roman" w:hAnsi="Times New Roman" w:cs="Times New Roman"/>
        <w:sz w:val="20"/>
      </w:rPr>
      <w:t>2830-3741</w:t>
    </w:r>
  </w:p>
  <w:p w14:paraId="7EF65A31" w14:textId="34F0BA17" w:rsidR="00BC5ADD" w:rsidRPr="008B64C3" w:rsidRDefault="00DE60EA" w:rsidP="00BC5ADD">
    <w:pPr>
      <w:pStyle w:val="Header"/>
      <w:ind w:left="1418"/>
      <w:rPr>
        <w:rFonts w:ascii="Constantia" w:hAnsi="Constantia" w:cs="Times New Roman"/>
        <w:sz w:val="20"/>
      </w:rPr>
    </w:pPr>
    <w:hyperlink r:id="rId2" w:history="1">
      <w:r w:rsidR="00BC5ADD" w:rsidRPr="008B64C3">
        <w:rPr>
          <w:rStyle w:val="Hyperlink"/>
          <w:rFonts w:ascii="Constantia" w:hAnsi="Constantia" w:cs="Times New Roman"/>
          <w:sz w:val="20"/>
          <w:lang w:val="id-ID"/>
        </w:rPr>
        <w:t>https://journal.uir.ac.id/index.php/sajak</w:t>
      </w:r>
    </w:hyperlink>
    <w:r w:rsidR="00BC5ADD" w:rsidRPr="008B64C3">
      <w:rPr>
        <w:rFonts w:ascii="Constantia" w:hAnsi="Constantia" w:cs="Times New Roman"/>
        <w:sz w:val="20"/>
      </w:rPr>
      <w:t xml:space="preserve"> </w:t>
    </w:r>
  </w:p>
  <w:p w14:paraId="47BC1BAA" w14:textId="3E8D649C" w:rsidR="00203122" w:rsidRDefault="00203122" w:rsidP="00BC5ADD">
    <w:pPr>
      <w:pStyle w:val="Header"/>
      <w:rPr>
        <w:rFonts w:ascii="Times New Roman" w:hAnsi="Times New Roman" w:cs="Times New Roman"/>
      </w:rPr>
    </w:pPr>
    <w:r w:rsidRPr="00CE1545">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42EDFA02" wp14:editId="5DF390E3">
              <wp:simplePos x="0" y="0"/>
              <wp:positionH relativeFrom="column">
                <wp:posOffset>-35560</wp:posOffset>
              </wp:positionH>
              <wp:positionV relativeFrom="paragraph">
                <wp:posOffset>79004</wp:posOffset>
              </wp:positionV>
              <wp:extent cx="577215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772150"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4CE574B" id="Straight Connector 2"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pt,6.2pt" to="451.7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A6LugEAAN4DAAAOAAAAZHJzL2Uyb0RvYy54bWysU02P2yAQvVfqf0DcG9uR0qysOHvY1e6l&#10;alf9+AEsHmIkYBDQ2Pn3HXDirLqVqlZ7wTDMezPvMd7dTtawI4So0XW8WdWcgZPYa3fo+I/vDx9u&#10;OItJuF4YdNDxE0R+u3//bjf6FtY4oOkhMCJxsR19x4eUfFtVUQ5gRVyhB0eXCoMViY7hUPVBjMRu&#10;TbWu64/ViKH3ASXESNH7+ZLvC79SINMXpSIkZjpOvaWyhrI+57Xa70R7CMIPWp7bEP/RhRXaUdGF&#10;6l4kwX4G/YrKahkwokoribZCpbSEooHUNPVvar4NwkPRQuZEv9gU345Wfj7euadANow+ttE/haxi&#10;UsHmL/XHpmLWaTELpsQkBTfb7brZkKfyclddgT7E9AhoWd503GiXdYhWHD/FRMUo9ZKSw8axkaZn&#10;c7PdlLSIRvcP2ph8WWYB7kxgR0GvmKYmvxoxvMiik3EUvIoou3QyMPN/BcV0T203c4E8X1dOISW4&#10;dOE1jrIzTFEHC7D+O/Ccn6FQZu9fwAuiVEaXFrDVDsOfql+tUHP+xYFZd7bgGftTed5iDQ1Rce48&#10;8HlKX54L/Ppb7n8BAAD//wMAUEsDBBQABgAIAAAAIQCI+JZT3wAAAAgBAAAPAAAAZHJzL2Rvd25y&#10;ZXYueG1sTI9Pa8JAEMXvBb/DMoXedNPUio3ZiBREpIfS7R/wtmbHJJidDdlV47fvlB7a28x7jze/&#10;yZeDa8UZ+9B4UnA/SUAgld42VCn4eF+P5yBCNGRN6wkVXDHAshjd5Caz/kJveNaxElxCITMK6hi7&#10;TMpQ1uhMmPgOib2D752JvPaVtL25cLlrZZokM+lMQ3yhNh0+11ge9ckpWL/q8JVO53qz1Z+b+HLY&#10;Hq9xp9Td7bBagIg4xL8w/OAzOhTMtPcnskG0CsaPM06ynk5BsP+UPPCw/xVkkcv/DxTfAAAA//8D&#10;AFBLAQItABQABgAIAAAAIQC2gziS/gAAAOEBAAATAAAAAAAAAAAAAAAAAAAAAABbQ29udGVudF9U&#10;eXBlc10ueG1sUEsBAi0AFAAGAAgAAAAhADj9If/WAAAAlAEAAAsAAAAAAAAAAAAAAAAALwEAAF9y&#10;ZWxzLy5yZWxzUEsBAi0AFAAGAAgAAAAhAF/QDou6AQAA3gMAAA4AAAAAAAAAAAAAAAAALgIAAGRy&#10;cy9lMm9Eb2MueG1sUEsBAi0AFAAGAAgAAAAhAIj4llPfAAAACAEAAA8AAAAAAAAAAAAAAAAAFAQA&#10;AGRycy9kb3ducmV2LnhtbFBLBQYAAAAABAAEAPMAAAAgBQAAAAA=&#10;" strokecolor="black [3213]" strokeweight="1.25pt">
              <v:stroke joinstyle="miter"/>
            </v:line>
          </w:pict>
        </mc:Fallback>
      </mc:AlternateContent>
    </w:r>
  </w:p>
  <w:p w14:paraId="0A06B8B8" w14:textId="7341CE1F" w:rsidR="00BC5ADD" w:rsidRPr="00CE1545" w:rsidRDefault="00BC5ADD" w:rsidP="00BC5ADD">
    <w:pPr>
      <w:pStyle w:val="Header"/>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10FAB67E"/>
    <w:lvl w:ilvl="0">
      <w:start w:val="1"/>
      <w:numFmt w:val="decimal"/>
      <w:lvlText w:val="%1."/>
      <w:lvlJc w:val="right"/>
      <w:pPr>
        <w:tabs>
          <w:tab w:val="num" w:pos="180"/>
        </w:tabs>
        <w:ind w:left="180" w:hanging="180"/>
      </w:pPr>
      <w:rPr>
        <w:rFonts w:hint="default"/>
        <w:b w:val="0"/>
        <w:bCs w:val="0"/>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2762103"/>
    <w:multiLevelType w:val="hybridMultilevel"/>
    <w:tmpl w:val="50E0F0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7769FE"/>
    <w:multiLevelType w:val="hybridMultilevel"/>
    <w:tmpl w:val="4B24F48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38C23F7"/>
    <w:multiLevelType w:val="hybridMultilevel"/>
    <w:tmpl w:val="D29892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4EF43CE"/>
    <w:multiLevelType w:val="hybridMultilevel"/>
    <w:tmpl w:val="FA36AA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65440DD"/>
    <w:multiLevelType w:val="hybridMultilevel"/>
    <w:tmpl w:val="D1A64A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E135CC6"/>
    <w:multiLevelType w:val="hybridMultilevel"/>
    <w:tmpl w:val="E1DEC7B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425869CB"/>
    <w:multiLevelType w:val="hybridMultilevel"/>
    <w:tmpl w:val="23C49E3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4BAC42BF"/>
    <w:multiLevelType w:val="hybridMultilevel"/>
    <w:tmpl w:val="95B6DD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5A8268DD"/>
    <w:multiLevelType w:val="hybridMultilevel"/>
    <w:tmpl w:val="C286229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68752C55"/>
    <w:multiLevelType w:val="multilevel"/>
    <w:tmpl w:val="A9A21CFE"/>
    <w:lvl w:ilvl="0">
      <w:start w:val="1"/>
      <w:numFmt w:val="decimal"/>
      <w:lvlText w:val="%1."/>
      <w:lvlJc w:val="left"/>
      <w:pPr>
        <w:tabs>
          <w:tab w:val="num" w:pos="720"/>
        </w:tabs>
        <w:ind w:left="720" w:hanging="360"/>
      </w:pPr>
    </w:lvl>
    <w:lvl w:ilvl="1">
      <w:numFmt w:val="bullet"/>
      <w:lvlText w:val="-"/>
      <w:lvlJc w:val="left"/>
      <w:pPr>
        <w:ind w:left="1935" w:hanging="855"/>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
  </w:num>
  <w:num w:numId="3">
    <w:abstractNumId w:val="6"/>
  </w:num>
  <w:num w:numId="4">
    <w:abstractNumId w:val="0"/>
  </w:num>
  <w:num w:numId="5">
    <w:abstractNumId w:val="2"/>
  </w:num>
  <w:num w:numId="6">
    <w:abstractNumId w:val="10"/>
  </w:num>
  <w:num w:numId="7">
    <w:abstractNumId w:val="4"/>
  </w:num>
  <w:num w:numId="8">
    <w:abstractNumId w:val="8"/>
  </w:num>
  <w:num w:numId="9">
    <w:abstractNumId w:val="9"/>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ADD"/>
    <w:rsid w:val="00084E06"/>
    <w:rsid w:val="000B1515"/>
    <w:rsid w:val="000D4D30"/>
    <w:rsid w:val="001303FD"/>
    <w:rsid w:val="00203122"/>
    <w:rsid w:val="002157FD"/>
    <w:rsid w:val="00365B0F"/>
    <w:rsid w:val="004B4775"/>
    <w:rsid w:val="005649D7"/>
    <w:rsid w:val="00575F6D"/>
    <w:rsid w:val="00580837"/>
    <w:rsid w:val="00581189"/>
    <w:rsid w:val="005F6B54"/>
    <w:rsid w:val="007124C4"/>
    <w:rsid w:val="007B6886"/>
    <w:rsid w:val="008407F0"/>
    <w:rsid w:val="008B64C3"/>
    <w:rsid w:val="008C138B"/>
    <w:rsid w:val="009365B0"/>
    <w:rsid w:val="00A73832"/>
    <w:rsid w:val="00AE00EB"/>
    <w:rsid w:val="00B01F19"/>
    <w:rsid w:val="00B672CD"/>
    <w:rsid w:val="00BC5ADD"/>
    <w:rsid w:val="00BD22D4"/>
    <w:rsid w:val="00BF1BCF"/>
    <w:rsid w:val="00C225AC"/>
    <w:rsid w:val="00C368D4"/>
    <w:rsid w:val="00CB2443"/>
    <w:rsid w:val="00CE1545"/>
    <w:rsid w:val="00D02EE3"/>
    <w:rsid w:val="00D47848"/>
    <w:rsid w:val="00DB065D"/>
    <w:rsid w:val="00DE60EA"/>
    <w:rsid w:val="00F704D8"/>
    <w:rsid w:val="00F77D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427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365B0"/>
    <w:pPr>
      <w:keepNext/>
      <w:spacing w:before="240" w:after="0" w:line="240" w:lineRule="auto"/>
      <w:outlineLvl w:val="0"/>
    </w:pPr>
    <w:rPr>
      <w:rFonts w:ascii="Times New Roman" w:eastAsia="Times New Roman" w:hAnsi="Times New Roman" w:cs="Arial"/>
      <w:b/>
      <w:bCs/>
      <w:kern w:val="32"/>
      <w:sz w:val="24"/>
      <w:szCs w:val="32"/>
    </w:rPr>
  </w:style>
  <w:style w:type="paragraph" w:styleId="Heading3">
    <w:name w:val="heading 3"/>
    <w:basedOn w:val="Normal"/>
    <w:next w:val="Normal"/>
    <w:link w:val="Heading3Char"/>
    <w:uiPriority w:val="9"/>
    <w:semiHidden/>
    <w:unhideWhenUsed/>
    <w:qFormat/>
    <w:rsid w:val="00D02EE3"/>
    <w:pPr>
      <w:keepNext/>
      <w:keepLines/>
      <w:spacing w:before="200" w:after="0" w:line="276" w:lineRule="auto"/>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5A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5ADD"/>
  </w:style>
  <w:style w:type="paragraph" w:styleId="Footer">
    <w:name w:val="footer"/>
    <w:basedOn w:val="Normal"/>
    <w:link w:val="FooterChar"/>
    <w:uiPriority w:val="99"/>
    <w:unhideWhenUsed/>
    <w:rsid w:val="00BC5A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5ADD"/>
  </w:style>
  <w:style w:type="character" w:styleId="Hyperlink">
    <w:name w:val="Hyperlink"/>
    <w:uiPriority w:val="99"/>
    <w:unhideWhenUsed/>
    <w:qFormat/>
    <w:rsid w:val="00BC5ADD"/>
    <w:rPr>
      <w:color w:val="0000FF"/>
      <w:u w:val="single"/>
    </w:rPr>
  </w:style>
  <w:style w:type="paragraph" w:customStyle="1" w:styleId="AuthorHeader">
    <w:name w:val="Author Header"/>
    <w:basedOn w:val="Header"/>
    <w:rsid w:val="00BC5ADD"/>
    <w:pPr>
      <w:tabs>
        <w:tab w:val="clear" w:pos="4680"/>
        <w:tab w:val="clear" w:pos="9360"/>
        <w:tab w:val="center" w:pos="4320"/>
        <w:tab w:val="right" w:pos="8640"/>
      </w:tabs>
      <w:jc w:val="center"/>
    </w:pPr>
    <w:rPr>
      <w:rFonts w:ascii="Century Gothic" w:eastAsia="Times New Roman" w:hAnsi="Century Gothic" w:cs="Times New Roman"/>
    </w:rPr>
  </w:style>
  <w:style w:type="paragraph" w:styleId="Title">
    <w:name w:val="Title"/>
    <w:basedOn w:val="Normal"/>
    <w:link w:val="TitleChar"/>
    <w:qFormat/>
    <w:rsid w:val="00D47848"/>
    <w:pPr>
      <w:spacing w:after="240" w:line="240" w:lineRule="auto"/>
      <w:jc w:val="center"/>
    </w:pPr>
    <w:rPr>
      <w:rFonts w:ascii="Times New Roman" w:eastAsia="Times New Roman" w:hAnsi="Times New Roman" w:cs="Times New Roman"/>
      <w:b/>
      <w:sz w:val="28"/>
      <w:szCs w:val="20"/>
    </w:rPr>
  </w:style>
  <w:style w:type="character" w:customStyle="1" w:styleId="TitleChar">
    <w:name w:val="Title Char"/>
    <w:basedOn w:val="DefaultParagraphFont"/>
    <w:link w:val="Title"/>
    <w:rsid w:val="00D47848"/>
    <w:rPr>
      <w:rFonts w:ascii="Times New Roman" w:eastAsia="Times New Roman" w:hAnsi="Times New Roman" w:cs="Times New Roman"/>
      <w:b/>
      <w:sz w:val="28"/>
      <w:szCs w:val="20"/>
    </w:rPr>
  </w:style>
  <w:style w:type="paragraph" w:customStyle="1" w:styleId="Author">
    <w:name w:val="Author"/>
    <w:basedOn w:val="Normal"/>
    <w:rsid w:val="00D47848"/>
    <w:pPr>
      <w:spacing w:after="240" w:line="240" w:lineRule="auto"/>
      <w:jc w:val="center"/>
    </w:pPr>
    <w:rPr>
      <w:rFonts w:ascii="Times New Roman" w:eastAsia="Times New Roman" w:hAnsi="Times New Roman" w:cs="Times New Roman"/>
      <w:b/>
      <w:sz w:val="20"/>
      <w:szCs w:val="20"/>
    </w:rPr>
  </w:style>
  <w:style w:type="character" w:customStyle="1" w:styleId="Heading1Char">
    <w:name w:val="Heading 1 Char"/>
    <w:basedOn w:val="DefaultParagraphFont"/>
    <w:link w:val="Heading1"/>
    <w:rsid w:val="009365B0"/>
    <w:rPr>
      <w:rFonts w:ascii="Times New Roman" w:eastAsia="Times New Roman" w:hAnsi="Times New Roman" w:cs="Arial"/>
      <w:b/>
      <w:bCs/>
      <w:kern w:val="32"/>
      <w:sz w:val="24"/>
      <w:szCs w:val="32"/>
    </w:rPr>
  </w:style>
  <w:style w:type="paragraph" w:styleId="ListParagraph">
    <w:name w:val="List Paragraph"/>
    <w:aliases w:val="Body of text,List Paragraph1,Body of textCxSp"/>
    <w:basedOn w:val="Normal"/>
    <w:link w:val="ListParagraphChar"/>
    <w:uiPriority w:val="34"/>
    <w:qFormat/>
    <w:rsid w:val="009365B0"/>
    <w:pPr>
      <w:spacing w:after="200" w:line="276" w:lineRule="auto"/>
      <w:ind w:left="720"/>
      <w:contextualSpacing/>
    </w:pPr>
    <w:rPr>
      <w:rFonts w:ascii="Calibri" w:eastAsia="Calibri" w:hAnsi="Calibri" w:cs="Arial"/>
      <w:lang w:val="id-ID"/>
    </w:rPr>
  </w:style>
  <w:style w:type="character" w:customStyle="1" w:styleId="ListParagraphChar">
    <w:name w:val="List Paragraph Char"/>
    <w:aliases w:val="Body of text Char,List Paragraph1 Char,Body of textCxSp Char"/>
    <w:link w:val="ListParagraph"/>
    <w:uiPriority w:val="34"/>
    <w:locked/>
    <w:rsid w:val="009365B0"/>
    <w:rPr>
      <w:rFonts w:ascii="Calibri" w:eastAsia="Calibri" w:hAnsi="Calibri" w:cs="Arial"/>
      <w:lang w:val="id-ID"/>
    </w:rPr>
  </w:style>
  <w:style w:type="table" w:styleId="TableGrid">
    <w:name w:val="Table Grid"/>
    <w:basedOn w:val="TableNormal"/>
    <w:uiPriority w:val="39"/>
    <w:rsid w:val="005811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AE00EB"/>
    <w:rPr>
      <w:b/>
      <w:bCs/>
    </w:rPr>
  </w:style>
  <w:style w:type="paragraph" w:styleId="NormalWeb">
    <w:name w:val="Normal (Web)"/>
    <w:basedOn w:val="Normal"/>
    <w:uiPriority w:val="99"/>
    <w:unhideWhenUsed/>
    <w:rsid w:val="00AE00EB"/>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AE0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E00EB"/>
    <w:rPr>
      <w:rFonts w:ascii="Courier New" w:eastAsia="Times New Roman" w:hAnsi="Courier New" w:cs="Courier New"/>
      <w:sz w:val="20"/>
      <w:szCs w:val="20"/>
    </w:rPr>
  </w:style>
  <w:style w:type="character" w:customStyle="1" w:styleId="y2iqfc">
    <w:name w:val="y2iqfc"/>
    <w:basedOn w:val="DefaultParagraphFont"/>
    <w:rsid w:val="00AE00EB"/>
  </w:style>
  <w:style w:type="character" w:styleId="Emphasis">
    <w:name w:val="Emphasis"/>
    <w:basedOn w:val="DefaultParagraphFont"/>
    <w:uiPriority w:val="20"/>
    <w:qFormat/>
    <w:rsid w:val="00AE00EB"/>
    <w:rPr>
      <w:i/>
      <w:iCs/>
    </w:rPr>
  </w:style>
  <w:style w:type="character" w:customStyle="1" w:styleId="Heading3Char">
    <w:name w:val="Heading 3 Char"/>
    <w:basedOn w:val="DefaultParagraphFont"/>
    <w:link w:val="Heading3"/>
    <w:uiPriority w:val="9"/>
    <w:semiHidden/>
    <w:rsid w:val="00D02EE3"/>
    <w:rPr>
      <w:rFonts w:asciiTheme="majorHAnsi" w:eastAsiaTheme="majorEastAsia" w:hAnsiTheme="majorHAnsi" w:cstheme="majorBidi"/>
      <w:b/>
      <w:bCs/>
      <w:color w:val="4472C4"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365B0"/>
    <w:pPr>
      <w:keepNext/>
      <w:spacing w:before="240" w:after="0" w:line="240" w:lineRule="auto"/>
      <w:outlineLvl w:val="0"/>
    </w:pPr>
    <w:rPr>
      <w:rFonts w:ascii="Times New Roman" w:eastAsia="Times New Roman" w:hAnsi="Times New Roman" w:cs="Arial"/>
      <w:b/>
      <w:bCs/>
      <w:kern w:val="32"/>
      <w:sz w:val="24"/>
      <w:szCs w:val="32"/>
    </w:rPr>
  </w:style>
  <w:style w:type="paragraph" w:styleId="Heading3">
    <w:name w:val="heading 3"/>
    <w:basedOn w:val="Normal"/>
    <w:next w:val="Normal"/>
    <w:link w:val="Heading3Char"/>
    <w:uiPriority w:val="9"/>
    <w:semiHidden/>
    <w:unhideWhenUsed/>
    <w:qFormat/>
    <w:rsid w:val="00D02EE3"/>
    <w:pPr>
      <w:keepNext/>
      <w:keepLines/>
      <w:spacing w:before="200" w:after="0" w:line="276" w:lineRule="auto"/>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5A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5ADD"/>
  </w:style>
  <w:style w:type="paragraph" w:styleId="Footer">
    <w:name w:val="footer"/>
    <w:basedOn w:val="Normal"/>
    <w:link w:val="FooterChar"/>
    <w:uiPriority w:val="99"/>
    <w:unhideWhenUsed/>
    <w:rsid w:val="00BC5A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5ADD"/>
  </w:style>
  <w:style w:type="character" w:styleId="Hyperlink">
    <w:name w:val="Hyperlink"/>
    <w:uiPriority w:val="99"/>
    <w:unhideWhenUsed/>
    <w:qFormat/>
    <w:rsid w:val="00BC5ADD"/>
    <w:rPr>
      <w:color w:val="0000FF"/>
      <w:u w:val="single"/>
    </w:rPr>
  </w:style>
  <w:style w:type="paragraph" w:customStyle="1" w:styleId="AuthorHeader">
    <w:name w:val="Author Header"/>
    <w:basedOn w:val="Header"/>
    <w:rsid w:val="00BC5ADD"/>
    <w:pPr>
      <w:tabs>
        <w:tab w:val="clear" w:pos="4680"/>
        <w:tab w:val="clear" w:pos="9360"/>
        <w:tab w:val="center" w:pos="4320"/>
        <w:tab w:val="right" w:pos="8640"/>
      </w:tabs>
      <w:jc w:val="center"/>
    </w:pPr>
    <w:rPr>
      <w:rFonts w:ascii="Century Gothic" w:eastAsia="Times New Roman" w:hAnsi="Century Gothic" w:cs="Times New Roman"/>
    </w:rPr>
  </w:style>
  <w:style w:type="paragraph" w:styleId="Title">
    <w:name w:val="Title"/>
    <w:basedOn w:val="Normal"/>
    <w:link w:val="TitleChar"/>
    <w:qFormat/>
    <w:rsid w:val="00D47848"/>
    <w:pPr>
      <w:spacing w:after="240" w:line="240" w:lineRule="auto"/>
      <w:jc w:val="center"/>
    </w:pPr>
    <w:rPr>
      <w:rFonts w:ascii="Times New Roman" w:eastAsia="Times New Roman" w:hAnsi="Times New Roman" w:cs="Times New Roman"/>
      <w:b/>
      <w:sz w:val="28"/>
      <w:szCs w:val="20"/>
    </w:rPr>
  </w:style>
  <w:style w:type="character" w:customStyle="1" w:styleId="TitleChar">
    <w:name w:val="Title Char"/>
    <w:basedOn w:val="DefaultParagraphFont"/>
    <w:link w:val="Title"/>
    <w:rsid w:val="00D47848"/>
    <w:rPr>
      <w:rFonts w:ascii="Times New Roman" w:eastAsia="Times New Roman" w:hAnsi="Times New Roman" w:cs="Times New Roman"/>
      <w:b/>
      <w:sz w:val="28"/>
      <w:szCs w:val="20"/>
    </w:rPr>
  </w:style>
  <w:style w:type="paragraph" w:customStyle="1" w:styleId="Author">
    <w:name w:val="Author"/>
    <w:basedOn w:val="Normal"/>
    <w:rsid w:val="00D47848"/>
    <w:pPr>
      <w:spacing w:after="240" w:line="240" w:lineRule="auto"/>
      <w:jc w:val="center"/>
    </w:pPr>
    <w:rPr>
      <w:rFonts w:ascii="Times New Roman" w:eastAsia="Times New Roman" w:hAnsi="Times New Roman" w:cs="Times New Roman"/>
      <w:b/>
      <w:sz w:val="20"/>
      <w:szCs w:val="20"/>
    </w:rPr>
  </w:style>
  <w:style w:type="character" w:customStyle="1" w:styleId="Heading1Char">
    <w:name w:val="Heading 1 Char"/>
    <w:basedOn w:val="DefaultParagraphFont"/>
    <w:link w:val="Heading1"/>
    <w:rsid w:val="009365B0"/>
    <w:rPr>
      <w:rFonts w:ascii="Times New Roman" w:eastAsia="Times New Roman" w:hAnsi="Times New Roman" w:cs="Arial"/>
      <w:b/>
      <w:bCs/>
      <w:kern w:val="32"/>
      <w:sz w:val="24"/>
      <w:szCs w:val="32"/>
    </w:rPr>
  </w:style>
  <w:style w:type="paragraph" w:styleId="ListParagraph">
    <w:name w:val="List Paragraph"/>
    <w:aliases w:val="Body of text,List Paragraph1,Body of textCxSp"/>
    <w:basedOn w:val="Normal"/>
    <w:link w:val="ListParagraphChar"/>
    <w:uiPriority w:val="34"/>
    <w:qFormat/>
    <w:rsid w:val="009365B0"/>
    <w:pPr>
      <w:spacing w:after="200" w:line="276" w:lineRule="auto"/>
      <w:ind w:left="720"/>
      <w:contextualSpacing/>
    </w:pPr>
    <w:rPr>
      <w:rFonts w:ascii="Calibri" w:eastAsia="Calibri" w:hAnsi="Calibri" w:cs="Arial"/>
      <w:lang w:val="id-ID"/>
    </w:rPr>
  </w:style>
  <w:style w:type="character" w:customStyle="1" w:styleId="ListParagraphChar">
    <w:name w:val="List Paragraph Char"/>
    <w:aliases w:val="Body of text Char,List Paragraph1 Char,Body of textCxSp Char"/>
    <w:link w:val="ListParagraph"/>
    <w:uiPriority w:val="34"/>
    <w:locked/>
    <w:rsid w:val="009365B0"/>
    <w:rPr>
      <w:rFonts w:ascii="Calibri" w:eastAsia="Calibri" w:hAnsi="Calibri" w:cs="Arial"/>
      <w:lang w:val="id-ID"/>
    </w:rPr>
  </w:style>
  <w:style w:type="table" w:styleId="TableGrid">
    <w:name w:val="Table Grid"/>
    <w:basedOn w:val="TableNormal"/>
    <w:uiPriority w:val="39"/>
    <w:rsid w:val="005811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AE00EB"/>
    <w:rPr>
      <w:b/>
      <w:bCs/>
    </w:rPr>
  </w:style>
  <w:style w:type="paragraph" w:styleId="NormalWeb">
    <w:name w:val="Normal (Web)"/>
    <w:basedOn w:val="Normal"/>
    <w:uiPriority w:val="99"/>
    <w:unhideWhenUsed/>
    <w:rsid w:val="00AE00EB"/>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AE0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E00EB"/>
    <w:rPr>
      <w:rFonts w:ascii="Courier New" w:eastAsia="Times New Roman" w:hAnsi="Courier New" w:cs="Courier New"/>
      <w:sz w:val="20"/>
      <w:szCs w:val="20"/>
    </w:rPr>
  </w:style>
  <w:style w:type="character" w:customStyle="1" w:styleId="y2iqfc">
    <w:name w:val="y2iqfc"/>
    <w:basedOn w:val="DefaultParagraphFont"/>
    <w:rsid w:val="00AE00EB"/>
  </w:style>
  <w:style w:type="character" w:styleId="Emphasis">
    <w:name w:val="Emphasis"/>
    <w:basedOn w:val="DefaultParagraphFont"/>
    <w:uiPriority w:val="20"/>
    <w:qFormat/>
    <w:rsid w:val="00AE00EB"/>
    <w:rPr>
      <w:i/>
      <w:iCs/>
    </w:rPr>
  </w:style>
  <w:style w:type="character" w:customStyle="1" w:styleId="Heading3Char">
    <w:name w:val="Heading 3 Char"/>
    <w:basedOn w:val="DefaultParagraphFont"/>
    <w:link w:val="Heading3"/>
    <w:uiPriority w:val="9"/>
    <w:semiHidden/>
    <w:rsid w:val="00D02EE3"/>
    <w:rPr>
      <w:rFonts w:asciiTheme="majorHAnsi" w:eastAsiaTheme="majorEastAsia" w:hAnsiTheme="majorHAnsi" w:cstheme="majorBidi"/>
      <w:b/>
      <w:b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552326">
      <w:bodyDiv w:val="1"/>
      <w:marLeft w:val="0"/>
      <w:marRight w:val="0"/>
      <w:marTop w:val="0"/>
      <w:marBottom w:val="0"/>
      <w:divBdr>
        <w:top w:val="none" w:sz="0" w:space="0" w:color="auto"/>
        <w:left w:val="none" w:sz="0" w:space="0" w:color="auto"/>
        <w:bottom w:val="none" w:sz="0" w:space="0" w:color="auto"/>
        <w:right w:val="none" w:sz="0" w:space="0" w:color="auto"/>
      </w:divBdr>
    </w:div>
    <w:div w:id="1124614017">
      <w:bodyDiv w:val="1"/>
      <w:marLeft w:val="0"/>
      <w:marRight w:val="0"/>
      <w:marTop w:val="0"/>
      <w:marBottom w:val="0"/>
      <w:divBdr>
        <w:top w:val="none" w:sz="0" w:space="0" w:color="auto"/>
        <w:left w:val="none" w:sz="0" w:space="0" w:color="auto"/>
        <w:bottom w:val="none" w:sz="0" w:space="0" w:color="auto"/>
        <w:right w:val="none" w:sz="0" w:space="0" w:color="auto"/>
      </w:divBdr>
      <w:divsChild>
        <w:div w:id="541749977">
          <w:marLeft w:val="0"/>
          <w:marRight w:val="0"/>
          <w:marTop w:val="0"/>
          <w:marBottom w:val="0"/>
          <w:divBdr>
            <w:top w:val="none" w:sz="0" w:space="0" w:color="auto"/>
            <w:left w:val="none" w:sz="0" w:space="0" w:color="auto"/>
            <w:bottom w:val="none" w:sz="0" w:space="0" w:color="auto"/>
            <w:right w:val="none" w:sz="0" w:space="0" w:color="auto"/>
          </w:divBdr>
        </w:div>
        <w:div w:id="469446649">
          <w:marLeft w:val="0"/>
          <w:marRight w:val="0"/>
          <w:marTop w:val="0"/>
          <w:marBottom w:val="0"/>
          <w:divBdr>
            <w:top w:val="none" w:sz="0" w:space="0" w:color="auto"/>
            <w:left w:val="none" w:sz="0" w:space="0" w:color="auto"/>
            <w:bottom w:val="none" w:sz="0" w:space="0" w:color="auto"/>
            <w:right w:val="none" w:sz="0" w:space="0" w:color="auto"/>
          </w:divBdr>
        </w:div>
        <w:div w:id="212620139">
          <w:marLeft w:val="0"/>
          <w:marRight w:val="0"/>
          <w:marTop w:val="0"/>
          <w:marBottom w:val="0"/>
          <w:divBdr>
            <w:top w:val="none" w:sz="0" w:space="0" w:color="auto"/>
            <w:left w:val="none" w:sz="0" w:space="0" w:color="auto"/>
            <w:bottom w:val="none" w:sz="0" w:space="0" w:color="auto"/>
            <w:right w:val="none" w:sz="0" w:space="0" w:color="auto"/>
          </w:divBdr>
        </w:div>
      </w:divsChild>
    </w:div>
    <w:div w:id="1600062191">
      <w:bodyDiv w:val="1"/>
      <w:marLeft w:val="0"/>
      <w:marRight w:val="0"/>
      <w:marTop w:val="0"/>
      <w:marBottom w:val="0"/>
      <w:divBdr>
        <w:top w:val="none" w:sz="0" w:space="0" w:color="auto"/>
        <w:left w:val="none" w:sz="0" w:space="0" w:color="auto"/>
        <w:bottom w:val="none" w:sz="0" w:space="0" w:color="auto"/>
        <w:right w:val="none" w:sz="0" w:space="0" w:color="auto"/>
      </w:divBdr>
    </w:div>
    <w:div w:id="1608268497">
      <w:bodyDiv w:val="1"/>
      <w:marLeft w:val="0"/>
      <w:marRight w:val="0"/>
      <w:marTop w:val="0"/>
      <w:marBottom w:val="0"/>
      <w:divBdr>
        <w:top w:val="none" w:sz="0" w:space="0" w:color="auto"/>
        <w:left w:val="none" w:sz="0" w:space="0" w:color="auto"/>
        <w:bottom w:val="none" w:sz="0" w:space="0" w:color="auto"/>
        <w:right w:val="none" w:sz="0" w:space="0" w:color="auto"/>
      </w:divBdr>
      <w:divsChild>
        <w:div w:id="292057792">
          <w:marLeft w:val="0"/>
          <w:marRight w:val="0"/>
          <w:marTop w:val="0"/>
          <w:marBottom w:val="0"/>
          <w:divBdr>
            <w:top w:val="none" w:sz="0" w:space="0" w:color="auto"/>
            <w:left w:val="none" w:sz="0" w:space="0" w:color="auto"/>
            <w:bottom w:val="none" w:sz="0" w:space="0" w:color="auto"/>
            <w:right w:val="none" w:sz="0" w:space="0" w:color="auto"/>
          </w:divBdr>
        </w:div>
      </w:divsChild>
    </w:div>
    <w:div w:id="1875458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ranisophianasimangunsong@student.uir.ac.id"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hyperlink" Target="https://journal.uir.ac.id/index.php/saja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4000D-FA96-473F-82B7-E92F85D80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3191</Words>
  <Characters>18189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3</cp:revision>
  <dcterms:created xsi:type="dcterms:W3CDTF">2026-06-14T15:14:00Z</dcterms:created>
  <dcterms:modified xsi:type="dcterms:W3CDTF">2026-06-14T16:54:00Z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929bf75d-e6ca-3be0-af54-6af31d1cd426</vt:lpwstr>
  </property>
  <property fmtid="{D5CDD505-2E9C-101B-9397-08002B2CF9AE}" pid="24" name="Mendeley Citation Style_1">
    <vt:lpwstr>http://www.zotero.org/styles/apa</vt:lpwstr>
  </property>
</Properties>
</file>